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234CF36" w14:textId="77777777" w:rsidTr="00C50B27">
        <w:tc>
          <w:tcPr>
            <w:tcW w:w="9828" w:type="dxa"/>
            <w:gridSpan w:val="9"/>
          </w:tcPr>
          <w:p w14:paraId="09C413B5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0CBAF9A" w14:textId="77777777" w:rsidTr="00C50B27">
        <w:tc>
          <w:tcPr>
            <w:tcW w:w="2808" w:type="dxa"/>
          </w:tcPr>
          <w:p w14:paraId="7EFE16E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4C12595" w14:textId="77777777" w:rsidR="006847E2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Olivíková</w:t>
            </w:r>
          </w:p>
        </w:tc>
      </w:tr>
      <w:tr w:rsidR="006847E2" w:rsidRPr="00C50B27" w14:paraId="4F350D59" w14:textId="77777777" w:rsidTr="00C50B27">
        <w:tc>
          <w:tcPr>
            <w:tcW w:w="2808" w:type="dxa"/>
          </w:tcPr>
          <w:p w14:paraId="111C85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E2C2932" w14:textId="77777777" w:rsidR="006847E2" w:rsidRPr="00C50B27" w:rsidRDefault="00897460" w:rsidP="00362AB0">
            <w:pPr>
              <w:rPr>
                <w:sz w:val="22"/>
                <w:szCs w:val="22"/>
              </w:rPr>
            </w:pPr>
            <w:r w:rsidRPr="00897460">
              <w:rPr>
                <w:sz w:val="22"/>
                <w:szCs w:val="22"/>
              </w:rPr>
              <w:t>Sociální opora u žáků na 2. stupni základních škol</w:t>
            </w:r>
          </w:p>
        </w:tc>
      </w:tr>
      <w:tr w:rsidR="006847E2" w:rsidRPr="00C50B27" w14:paraId="1C1BF3AA" w14:textId="77777777" w:rsidTr="00C50B27">
        <w:tc>
          <w:tcPr>
            <w:tcW w:w="2808" w:type="dxa"/>
          </w:tcPr>
          <w:p w14:paraId="414DF34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67B1D32" w14:textId="77777777" w:rsidR="006847E2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F8E6B42" w14:textId="77777777" w:rsidTr="00C50B27">
        <w:tc>
          <w:tcPr>
            <w:tcW w:w="2808" w:type="dxa"/>
          </w:tcPr>
          <w:p w14:paraId="775F74D4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411F270" w14:textId="77777777" w:rsidR="006847E2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0A9584A" w14:textId="77777777" w:rsidTr="00C50B27">
        <w:tc>
          <w:tcPr>
            <w:tcW w:w="2808" w:type="dxa"/>
          </w:tcPr>
          <w:p w14:paraId="75B5A2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419E66A" w14:textId="77777777" w:rsidR="006847E2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9ADD6F2" w14:textId="77777777" w:rsidTr="00C50B27">
        <w:tc>
          <w:tcPr>
            <w:tcW w:w="2808" w:type="dxa"/>
            <w:vAlign w:val="center"/>
          </w:tcPr>
          <w:p w14:paraId="7BACB1F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B33916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45E88A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48C718" w14:textId="77777777" w:rsidTr="00C50B27">
        <w:tc>
          <w:tcPr>
            <w:tcW w:w="9828" w:type="dxa"/>
            <w:gridSpan w:val="9"/>
            <w:shd w:val="clear" w:color="auto" w:fill="A6A6A6"/>
          </w:tcPr>
          <w:p w14:paraId="4D1BDF0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4055EE8" w14:textId="77777777" w:rsidTr="00C50B27">
        <w:tc>
          <w:tcPr>
            <w:tcW w:w="6791" w:type="dxa"/>
            <w:gridSpan w:val="3"/>
          </w:tcPr>
          <w:p w14:paraId="200AC7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8981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C262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49A2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EE54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3B7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0B4F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89B09DF" w14:textId="77777777" w:rsidTr="00C50B27">
        <w:tc>
          <w:tcPr>
            <w:tcW w:w="6791" w:type="dxa"/>
            <w:gridSpan w:val="3"/>
          </w:tcPr>
          <w:p w14:paraId="1D16CC2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EA23D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0EAE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9CD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6CE9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464C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E5EB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E04717" w14:textId="77777777" w:rsidTr="00C50B27">
        <w:tc>
          <w:tcPr>
            <w:tcW w:w="6791" w:type="dxa"/>
            <w:gridSpan w:val="3"/>
          </w:tcPr>
          <w:p w14:paraId="7ED69C5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A3941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A2E6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627E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A7C5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5889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2BB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5CC1C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A142F0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1BE3D12" w14:textId="77777777" w:rsidTr="00C50B27">
        <w:tc>
          <w:tcPr>
            <w:tcW w:w="6791" w:type="dxa"/>
            <w:gridSpan w:val="3"/>
          </w:tcPr>
          <w:p w14:paraId="5883163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7F8C9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6834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219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C8E0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4C1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16AB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74E3B82" w14:textId="77777777" w:rsidTr="00C50B27">
        <w:tc>
          <w:tcPr>
            <w:tcW w:w="6791" w:type="dxa"/>
            <w:gridSpan w:val="3"/>
          </w:tcPr>
          <w:p w14:paraId="6A39A0C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FD99F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C7D3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FA66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440F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103C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EF24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05D6292" w14:textId="77777777" w:rsidTr="00C50B27">
        <w:tc>
          <w:tcPr>
            <w:tcW w:w="6791" w:type="dxa"/>
            <w:gridSpan w:val="3"/>
          </w:tcPr>
          <w:p w14:paraId="0F4DD40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7CBD64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E925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61132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7692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A9F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D1DEC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86A1E0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9B5DC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BF36B1D" w14:textId="77777777" w:rsidTr="00C50B27">
        <w:tc>
          <w:tcPr>
            <w:tcW w:w="6791" w:type="dxa"/>
            <w:gridSpan w:val="3"/>
          </w:tcPr>
          <w:p w14:paraId="2A0E878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A71F4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AF3E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5DF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7F74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A8F4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C0CF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627AE6" w14:textId="77777777" w:rsidTr="00C50B27">
        <w:tc>
          <w:tcPr>
            <w:tcW w:w="6791" w:type="dxa"/>
            <w:gridSpan w:val="3"/>
          </w:tcPr>
          <w:p w14:paraId="54610DD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5D47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1A0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C2D8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0993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542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7C73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14A3F4" w14:textId="77777777" w:rsidTr="00C50B27">
        <w:tc>
          <w:tcPr>
            <w:tcW w:w="6791" w:type="dxa"/>
            <w:gridSpan w:val="3"/>
          </w:tcPr>
          <w:p w14:paraId="1711814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59A46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844A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B40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2A8A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17A9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C7CD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2B84F9" w14:textId="77777777" w:rsidTr="00C50B27">
        <w:tc>
          <w:tcPr>
            <w:tcW w:w="6791" w:type="dxa"/>
            <w:gridSpan w:val="3"/>
          </w:tcPr>
          <w:p w14:paraId="27E2C0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0FA08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1770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3AF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598D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904C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DB3F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BC2BD6" w14:textId="77777777" w:rsidTr="00B411DB">
        <w:tc>
          <w:tcPr>
            <w:tcW w:w="9828" w:type="dxa"/>
            <w:gridSpan w:val="9"/>
            <w:shd w:val="clear" w:color="auto" w:fill="A6A6A6"/>
          </w:tcPr>
          <w:p w14:paraId="489914B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F3D02F0" w14:textId="77777777" w:rsidTr="00C50B27">
        <w:tc>
          <w:tcPr>
            <w:tcW w:w="6791" w:type="dxa"/>
            <w:gridSpan w:val="3"/>
          </w:tcPr>
          <w:p w14:paraId="54EA80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352192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9AEF8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E35D5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80A9E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02A77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00C1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EFC909" w14:textId="77777777" w:rsidTr="00C50B27">
        <w:tc>
          <w:tcPr>
            <w:tcW w:w="6791" w:type="dxa"/>
            <w:gridSpan w:val="3"/>
          </w:tcPr>
          <w:p w14:paraId="32A65B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3066F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F8FA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A0896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C2E2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8B10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869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892E5EC" w14:textId="77777777" w:rsidTr="00C50B27">
        <w:tc>
          <w:tcPr>
            <w:tcW w:w="6791" w:type="dxa"/>
            <w:gridSpan w:val="3"/>
          </w:tcPr>
          <w:p w14:paraId="450068F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BC787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A9D7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BAE2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8636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E295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8154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692468" w14:textId="77777777" w:rsidTr="00C50B27">
        <w:tc>
          <w:tcPr>
            <w:tcW w:w="9828" w:type="dxa"/>
            <w:gridSpan w:val="9"/>
          </w:tcPr>
          <w:p w14:paraId="468B768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F4E4904" w14:textId="77777777" w:rsidR="00B411DB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9541EF5" w14:textId="77777777" w:rsidR="00B411DB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cizojazyčných zdrojů.</w:t>
            </w:r>
          </w:p>
          <w:p w14:paraId="1B346443" w14:textId="05F2509E" w:rsidR="00897460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 a tvoří dostatečnou teoret</w:t>
            </w:r>
            <w:r w:rsidR="001A6A94">
              <w:rPr>
                <w:sz w:val="22"/>
                <w:szCs w:val="22"/>
              </w:rPr>
              <w:t>ickou bázi pro provedený výzkum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14:paraId="43F72E37" w14:textId="77777777" w:rsidR="00897460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standardizovaného dotazníku.</w:t>
            </w:r>
          </w:p>
          <w:p w14:paraId="7CB4BF94" w14:textId="77777777" w:rsidR="00897460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Propracovaný výzkumný problém.</w:t>
            </w:r>
          </w:p>
          <w:p w14:paraId="3D269B89" w14:textId="77777777" w:rsidR="00897460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Metodologicky velmi dobře zvládnutá empirická část práce.</w:t>
            </w:r>
          </w:p>
          <w:p w14:paraId="0D299989" w14:textId="77777777" w:rsidR="00897460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 a relevantní.</w:t>
            </w:r>
          </w:p>
          <w:p w14:paraId="0FF3CA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69FFD09" w14:textId="77777777" w:rsidR="00B411DB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2BB10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F982E6B" w14:textId="77777777" w:rsidTr="00C50B27">
        <w:tc>
          <w:tcPr>
            <w:tcW w:w="9828" w:type="dxa"/>
            <w:gridSpan w:val="9"/>
          </w:tcPr>
          <w:p w14:paraId="35A6863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78D7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6FFC1E3" w14:textId="77777777" w:rsidR="00B411DB" w:rsidRPr="00C50B27" w:rsidRDefault="008974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</w:p>
          <w:p w14:paraId="5CBDFC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DC2C714" w14:textId="77777777" w:rsidTr="00C50B27">
        <w:tc>
          <w:tcPr>
            <w:tcW w:w="6791" w:type="dxa"/>
            <w:gridSpan w:val="3"/>
          </w:tcPr>
          <w:p w14:paraId="0C39B8E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D7858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CDE8EA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1288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01462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EED36C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D5B972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D059C8" w14:textId="77777777" w:rsidTr="00C50B27">
        <w:tc>
          <w:tcPr>
            <w:tcW w:w="4068" w:type="dxa"/>
            <w:gridSpan w:val="2"/>
            <w:vAlign w:val="center"/>
          </w:tcPr>
          <w:p w14:paraId="045C13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7460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5B584E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7460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05113A4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25D7" w14:textId="77777777" w:rsidR="004A0CA8" w:rsidRDefault="004A0CA8">
      <w:r>
        <w:separator/>
      </w:r>
    </w:p>
  </w:endnote>
  <w:endnote w:type="continuationSeparator" w:id="0">
    <w:p w14:paraId="7C654128" w14:textId="77777777" w:rsidR="004A0CA8" w:rsidRDefault="004A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1828" w14:textId="77777777" w:rsidR="004A0CA8" w:rsidRDefault="004A0CA8">
      <w:r>
        <w:separator/>
      </w:r>
    </w:p>
  </w:footnote>
  <w:footnote w:type="continuationSeparator" w:id="0">
    <w:p w14:paraId="2A200825" w14:textId="77777777" w:rsidR="004A0CA8" w:rsidRDefault="004A0CA8">
      <w:r>
        <w:continuationSeparator/>
      </w:r>
    </w:p>
  </w:footnote>
  <w:footnote w:id="1">
    <w:p w14:paraId="6F791A2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60"/>
    <w:rsid w:val="000E2C47"/>
    <w:rsid w:val="001A6A94"/>
    <w:rsid w:val="00362AB0"/>
    <w:rsid w:val="003F5DA2"/>
    <w:rsid w:val="004A0CA8"/>
    <w:rsid w:val="00512982"/>
    <w:rsid w:val="00514664"/>
    <w:rsid w:val="00526D47"/>
    <w:rsid w:val="0055255D"/>
    <w:rsid w:val="005C219A"/>
    <w:rsid w:val="006847E2"/>
    <w:rsid w:val="00730C1A"/>
    <w:rsid w:val="00834807"/>
    <w:rsid w:val="00897460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9E4A"/>
  <w15:chartTrackingRefBased/>
  <w15:docId w15:val="{D601345C-A082-4F7D-A3CA-FC0D4DD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9D6BD-C09A-4769-9194-2601BF332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A2BDE-B0C2-4D0D-9D67-63944B045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3DAA5-FD3A-4825-8EE7-64740626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9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2022-05-10T08:51:00Z</dcterms:created>
  <dcterms:modified xsi:type="dcterms:W3CDTF">2022-05-10T10:50:00Z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