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31D28B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06541" w:rsidRPr="00806541">
        <w:rPr>
          <w:rFonts w:asciiTheme="minorHAnsi" w:hAnsiTheme="minorHAnsi" w:cstheme="minorHAnsi"/>
          <w:b/>
          <w:bCs/>
          <w:sz w:val="22"/>
          <w:szCs w:val="22"/>
        </w:rPr>
        <w:t>Tereza Divílková</w:t>
      </w:r>
    </w:p>
    <w:p w14:paraId="01DAD7B2" w14:textId="61AD32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6796" w:rsidRPr="00B92395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377F4D8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6541" w:rsidRPr="00806541">
        <w:rPr>
          <w:rFonts w:cstheme="minorHAnsi"/>
          <w:b/>
          <w:bCs/>
        </w:rPr>
        <w:t>Analýza faktorů ovlivňujících chování matek při nákupu dětského oblečení prostřednictvím internetu</w:t>
      </w:r>
    </w:p>
    <w:p w14:paraId="3F08876F" w14:textId="0EB7E5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6796" w:rsidRPr="00806541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0957B6" w:rsidR="000E094A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204804A3" w14:textId="4F2624DD" w:rsidR="008B781B" w:rsidRPr="000E094A" w:rsidRDefault="00B90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online nakupování je stále tématem aktuálním, které ještě více </w:t>
            </w:r>
            <w:r w:rsidR="00466AC3">
              <w:rPr>
                <w:rFonts w:cstheme="minorHAnsi"/>
              </w:rPr>
              <w:t>rozvinula pandemie Covid-19.</w:t>
            </w:r>
            <w:r w:rsidR="0024471B">
              <w:rPr>
                <w:rFonts w:cstheme="minorHAnsi"/>
              </w:rPr>
              <w:t xml:space="preserve"> A online nakupování oblečení pro matky na rodičovské dovolené </w:t>
            </w:r>
            <w:r w:rsidR="00433669">
              <w:rPr>
                <w:rFonts w:cstheme="minorHAnsi"/>
              </w:rPr>
              <w:t xml:space="preserve">je téma velmi aktuální, při kterém lze ušetři pro matky důležitý čas a především peníze. </w:t>
            </w:r>
            <w:r w:rsidR="004B0CBB" w:rsidRPr="004B0CBB">
              <w:rPr>
                <w:rFonts w:cstheme="minorHAnsi"/>
              </w:rPr>
              <w:t xml:space="preserve">Hlavním cílem </w:t>
            </w:r>
            <w:r w:rsidR="004B0CBB">
              <w:rPr>
                <w:rFonts w:cstheme="minorHAnsi"/>
              </w:rPr>
              <w:t>BP bylo</w:t>
            </w:r>
            <w:r w:rsidR="004B0CBB" w:rsidRPr="004B0CBB">
              <w:rPr>
                <w:rFonts w:cstheme="minorHAnsi"/>
              </w:rPr>
              <w:t xml:space="preserve"> zanalyzovat nákupní chování matek a faktory, které matky ovlivňují při nákupu dětského oblečení prostřednictvím internetu</w:t>
            </w:r>
            <w:r w:rsidR="004B0CBB">
              <w:rPr>
                <w:rFonts w:cstheme="minorHAnsi"/>
              </w:rPr>
              <w:t>.</w:t>
            </w:r>
            <w:r w:rsidR="004B0B3B">
              <w:rPr>
                <w:rFonts w:cstheme="minorHAnsi"/>
              </w:rPr>
              <w:t xml:space="preserve"> Pro tento typ práce byla zvolena adekvátní metoda kvantitativního výzkumu formou dotazníku a </w:t>
            </w:r>
            <w:r w:rsidR="00655FC6">
              <w:rPr>
                <w:rFonts w:cstheme="minorHAnsi"/>
              </w:rPr>
              <w:t>jeho</w:t>
            </w:r>
            <w:r w:rsidR="004B0B3B">
              <w:rPr>
                <w:rFonts w:cstheme="minorHAnsi"/>
              </w:rPr>
              <w:t xml:space="preserve"> následné vyho</w:t>
            </w:r>
            <w:r w:rsidR="00655FC6">
              <w:rPr>
                <w:rFonts w:cstheme="minorHAnsi"/>
              </w:rPr>
              <w:t xml:space="preserve">dnocení.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6AE0A0" w:rsidR="000E094A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B4BA1D7" w14:textId="7468E0B7" w:rsidR="00162CEA" w:rsidRDefault="00162CEA" w:rsidP="00162C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práce se teoretická část vhodně zabývá nákupním chováním spotřebitele a popisem celého nákupního procesu. Jedna část se také zaměřuje na </w:t>
            </w:r>
            <w:r w:rsidR="003F131B">
              <w:rPr>
                <w:rFonts w:cstheme="minorHAnsi"/>
              </w:rPr>
              <w:t xml:space="preserve">online nakupování a trendy při nakupování na internetu. </w:t>
            </w:r>
            <w:r>
              <w:rPr>
                <w:rFonts w:cstheme="minorHAnsi"/>
              </w:rPr>
              <w:t xml:space="preserve">V rámci teoretické části jsou zvoleny adekvátní literární a ostatní zdroje </w:t>
            </w:r>
            <w:r w:rsidR="000A4012">
              <w:rPr>
                <w:rFonts w:cstheme="minorHAnsi"/>
              </w:rPr>
              <w:t xml:space="preserve">jak v českém, tak anglickém jazyce </w:t>
            </w:r>
            <w:r>
              <w:rPr>
                <w:rFonts w:cstheme="minorHAnsi"/>
              </w:rPr>
              <w:t xml:space="preserve">a jsou citovány podle platné normy. </w:t>
            </w:r>
            <w:r w:rsidR="002F2547">
              <w:rPr>
                <w:rFonts w:cstheme="minorHAnsi"/>
              </w:rPr>
              <w:t xml:space="preserve">Způsob citování použitých zdrojů </w:t>
            </w:r>
            <w:r w:rsidR="006F3B41">
              <w:rPr>
                <w:rFonts w:cstheme="minorHAnsi"/>
              </w:rPr>
              <w:t xml:space="preserve">odpovídá předepsané normě.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C6E10F" w:rsidR="000E094A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6EED25EC" w:rsidR="000E094A" w:rsidRPr="000E094A" w:rsidRDefault="000150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má jasně definovaný cíl a metodiku zpracování. Jak bylo uvedeno výše, tak se zaměřuje na zpracování primárních dat získaných kvantitativním šetřením formou dotazníku</w:t>
            </w:r>
            <w:r w:rsidR="00B066E2">
              <w:rPr>
                <w:rFonts w:cstheme="minorHAnsi"/>
              </w:rPr>
              <w:t xml:space="preserve">. Byly stanoveny tři základní hypotézy, které byly v závěru analýzy statisticky vyhodnoceny. </w:t>
            </w:r>
            <w:r w:rsidR="00FF1778">
              <w:rPr>
                <w:rFonts w:cstheme="minorHAnsi"/>
              </w:rPr>
              <w:t xml:space="preserve">Výsledky průzkumu jsou </w:t>
            </w:r>
            <w:r w:rsidR="00276FBD">
              <w:rPr>
                <w:rFonts w:cstheme="minorHAnsi"/>
              </w:rPr>
              <w:t xml:space="preserve">dobře interpretovány a závěry práce jsou adekvátní provedenému průzkumu. </w:t>
            </w:r>
            <w:r w:rsidR="00722A9C">
              <w:rPr>
                <w:rFonts w:cstheme="minorHAnsi"/>
              </w:rPr>
              <w:t xml:space="preserve">Mohli bychom vést diskuzi o tom, zda 139 respondentů, které studentka pro průzkum získala, je adekvátní množství, ale domnívám se, že pro BP je to počet dostatečný, na kterém studentka prokázala orientaci v problematice a schopnost navrhnout </w:t>
            </w:r>
            <w:r w:rsidR="002F2547">
              <w:rPr>
                <w:rFonts w:cstheme="minorHAnsi"/>
              </w:rPr>
              <w:t xml:space="preserve">samostatný průzkum, realizovat jej, data vyhodnotit a interpretovat.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B8F020" w:rsidR="000E094A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046796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0D30CF" w14:textId="7F02EB7E" w:rsidR="000E094A" w:rsidRDefault="006F3B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provedeného průzkumu byl</w:t>
            </w:r>
            <w:r w:rsidR="00C95D1D">
              <w:rPr>
                <w:rFonts w:cstheme="minorHAnsi"/>
              </w:rPr>
              <w:t xml:space="preserve">o stanoveno devět základních doporučení a návrhů pro </w:t>
            </w:r>
            <w:r w:rsidR="009D50FD">
              <w:rPr>
                <w:rFonts w:cstheme="minorHAnsi"/>
              </w:rPr>
              <w:t>e-shopy</w:t>
            </w:r>
            <w:r w:rsidR="00C95D1D">
              <w:rPr>
                <w:rFonts w:cstheme="minorHAnsi"/>
              </w:rPr>
              <w:t xml:space="preserve"> prodávají dětské oblečení. Domnívám se, že doporučení </w:t>
            </w:r>
            <w:r w:rsidR="009D50FD">
              <w:rPr>
                <w:rFonts w:cstheme="minorHAnsi"/>
              </w:rPr>
              <w:t xml:space="preserve">navazují na provedené analýzy a práce tím tvoří kompaktní celek na sebe navazujících částí. </w:t>
            </w:r>
            <w:r w:rsidR="009B5328">
              <w:rPr>
                <w:rFonts w:cstheme="minorHAnsi"/>
              </w:rPr>
              <w:t xml:space="preserve">Určitě by bylo možné navázat na tuto práci i prací diplomovou.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0E0C0A" w:rsidR="000E094A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046796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04DDE761" w14:textId="77777777" w:rsidR="007D6E24" w:rsidRPr="000E094A" w:rsidRDefault="007D6E24" w:rsidP="007D6E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studentka použila správnou terminologii, jak již bylo uvedeno, zdroje jsou citovány správně a podle požadované normy. Lze konstatovat, že práce má odpovídající jazykovou a grafickou úroveň, která je kladena na tento typ kvalifikačních prací.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E15870" w:rsidR="009C7318" w:rsidRDefault="00E407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4A02863" w:rsidR="009D67D5" w:rsidRPr="000E094A" w:rsidRDefault="007D6E2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práci hodnotím jako velmi dobrou. </w:t>
            </w:r>
            <w:r w:rsidR="008A4F00">
              <w:rPr>
                <w:rFonts w:cstheme="minorHAnsi"/>
              </w:rPr>
              <w:t xml:space="preserve">Samozřejmě jako všechny práce zabývající se jakýmkoliv průzkumem/výzkumem </w:t>
            </w:r>
            <w:r w:rsidR="00075D5B">
              <w:rPr>
                <w:rFonts w:cstheme="minorHAnsi"/>
              </w:rPr>
              <w:t xml:space="preserve">se mohla orientovat mnoha možnými směry, ale studentka si vybrala směr svůj, který je vhodný a přínosný. </w:t>
            </w:r>
            <w:r w:rsidR="00650C77">
              <w:rPr>
                <w:rFonts w:cstheme="minorHAnsi"/>
              </w:rPr>
              <w:t>Studentka prokázala osobní zápal pro danou problematiku a schopnost definovat problém, zhodnotit získaná data a vyvodit patřičné závěry</w:t>
            </w:r>
            <w:r w:rsidR="00846474">
              <w:rPr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2C04D7AA" w:rsidR="005C4ACA" w:rsidRPr="00B7794F" w:rsidRDefault="00846474" w:rsidP="00B7794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BD5EF2">
        <w:rPr>
          <w:rFonts w:cstheme="minorHAnsi"/>
        </w:rPr>
        <w:t>é největší překážce by musel</w:t>
      </w:r>
      <w:r w:rsidR="0061242E">
        <w:rPr>
          <w:rFonts w:cstheme="minorHAnsi"/>
        </w:rPr>
        <w:t>a osoba, která by si chtěla založit e-shop s dětským oblečením, v dnešní době čelit?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4E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B471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550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3A9E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50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0A4"/>
    <w:rsid w:val="00037B1A"/>
    <w:rsid w:val="00046796"/>
    <w:rsid w:val="00075D5B"/>
    <w:rsid w:val="000A4012"/>
    <w:rsid w:val="000E094A"/>
    <w:rsid w:val="000E722D"/>
    <w:rsid w:val="00162CEA"/>
    <w:rsid w:val="00173FE7"/>
    <w:rsid w:val="001900AB"/>
    <w:rsid w:val="001D5502"/>
    <w:rsid w:val="0024258E"/>
    <w:rsid w:val="0024471B"/>
    <w:rsid w:val="00276FBD"/>
    <w:rsid w:val="0029651C"/>
    <w:rsid w:val="002A3F73"/>
    <w:rsid w:val="002F2547"/>
    <w:rsid w:val="003F131B"/>
    <w:rsid w:val="00433669"/>
    <w:rsid w:val="00466AC3"/>
    <w:rsid w:val="004B0B3B"/>
    <w:rsid w:val="004B0CBB"/>
    <w:rsid w:val="004D378C"/>
    <w:rsid w:val="005C4ACA"/>
    <w:rsid w:val="0061242E"/>
    <w:rsid w:val="0061723E"/>
    <w:rsid w:val="00650C77"/>
    <w:rsid w:val="00655FC6"/>
    <w:rsid w:val="0067082B"/>
    <w:rsid w:val="00694399"/>
    <w:rsid w:val="006F3B41"/>
    <w:rsid w:val="00722A9C"/>
    <w:rsid w:val="0073639B"/>
    <w:rsid w:val="007553A6"/>
    <w:rsid w:val="007D6E24"/>
    <w:rsid w:val="00806541"/>
    <w:rsid w:val="00846474"/>
    <w:rsid w:val="0085398A"/>
    <w:rsid w:val="008A4F00"/>
    <w:rsid w:val="008B781B"/>
    <w:rsid w:val="008E2072"/>
    <w:rsid w:val="00974EA2"/>
    <w:rsid w:val="00987B93"/>
    <w:rsid w:val="009B5328"/>
    <w:rsid w:val="009C322A"/>
    <w:rsid w:val="009C7318"/>
    <w:rsid w:val="009D50FD"/>
    <w:rsid w:val="009D67D5"/>
    <w:rsid w:val="00A40E93"/>
    <w:rsid w:val="00A7527E"/>
    <w:rsid w:val="00AC1014"/>
    <w:rsid w:val="00AC1ADA"/>
    <w:rsid w:val="00B066E2"/>
    <w:rsid w:val="00B14451"/>
    <w:rsid w:val="00B57452"/>
    <w:rsid w:val="00B7794F"/>
    <w:rsid w:val="00B90830"/>
    <w:rsid w:val="00B92395"/>
    <w:rsid w:val="00BA16DD"/>
    <w:rsid w:val="00BD5EF2"/>
    <w:rsid w:val="00C95D1D"/>
    <w:rsid w:val="00CA34A9"/>
    <w:rsid w:val="00CD12C3"/>
    <w:rsid w:val="00DC7D52"/>
    <w:rsid w:val="00E22423"/>
    <w:rsid w:val="00E40713"/>
    <w:rsid w:val="00EF1720"/>
    <w:rsid w:val="00F92059"/>
    <w:rsid w:val="00FC2852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A45D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A45D3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40</cp:revision>
  <cp:lastPrinted>2022-03-14T11:55:00Z</cp:lastPrinted>
  <dcterms:created xsi:type="dcterms:W3CDTF">2022-06-08T08:31:00Z</dcterms:created>
  <dcterms:modified xsi:type="dcterms:W3CDTF">2022-06-13T09:06:00Z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