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F554BC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proofErr w:type="spellStart"/>
      <w:r w:rsidR="00CA22EC" w:rsidRPr="00CA22EC">
        <w:rPr>
          <w:rFonts w:asciiTheme="minorHAnsi" w:hAnsiTheme="minorHAnsi" w:cstheme="minorHAnsi"/>
          <w:sz w:val="22"/>
          <w:szCs w:val="22"/>
        </w:rPr>
        <w:t>Divílková</w:t>
      </w:r>
      <w:proofErr w:type="spellEnd"/>
      <w:r w:rsidR="00CA22EC" w:rsidRPr="00CA22EC">
        <w:rPr>
          <w:rFonts w:asciiTheme="minorHAnsi" w:hAnsiTheme="minorHAnsi" w:cstheme="minorHAnsi"/>
          <w:sz w:val="22"/>
          <w:szCs w:val="22"/>
        </w:rPr>
        <w:t xml:space="preserve"> Tereza</w:t>
      </w:r>
    </w:p>
    <w:p w14:paraId="7BEB1D07" w14:textId="6513FE4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86923">
        <w:rPr>
          <w:rFonts w:asciiTheme="minorHAnsi" w:hAnsiTheme="minorHAnsi" w:cstheme="minorHAnsi"/>
          <w:sz w:val="22"/>
          <w:szCs w:val="22"/>
        </w:rPr>
        <w:t xml:space="preserve">Ing. Petra Barešová, </w:t>
      </w:r>
      <w:proofErr w:type="spellStart"/>
      <w:r w:rsidR="00F86923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F86923">
        <w:rPr>
          <w:rFonts w:asciiTheme="minorHAnsi" w:hAnsiTheme="minorHAnsi" w:cstheme="minorHAnsi"/>
          <w:sz w:val="22"/>
          <w:szCs w:val="22"/>
        </w:rPr>
        <w:t>., Ph.D.</w:t>
      </w:r>
    </w:p>
    <w:p w14:paraId="05C5954D" w14:textId="3C760F71" w:rsidR="00025BF3" w:rsidRDefault="00025BF3" w:rsidP="00CA22EC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A22EC" w:rsidRPr="00CA22EC">
        <w:rPr>
          <w:rFonts w:cstheme="minorHAnsi"/>
        </w:rPr>
        <w:t xml:space="preserve">Analýza faktorů </w:t>
      </w:r>
      <w:r w:rsidR="00CA22EC">
        <w:rPr>
          <w:rFonts w:cstheme="minorHAnsi"/>
        </w:rPr>
        <w:t xml:space="preserve">ovlivňujících chování matek při </w:t>
      </w:r>
      <w:r w:rsidR="00CA22EC" w:rsidRPr="00CA22EC">
        <w:rPr>
          <w:rFonts w:cstheme="minorHAnsi"/>
        </w:rPr>
        <w:t>nákupu dě</w:t>
      </w:r>
      <w:r w:rsidR="00CA22EC">
        <w:rPr>
          <w:rFonts w:cstheme="minorHAnsi"/>
        </w:rPr>
        <w:t xml:space="preserve">tského oblečení prostřednictvím </w:t>
      </w:r>
      <w:r w:rsidR="00CA22EC" w:rsidRPr="00CA22EC">
        <w:rPr>
          <w:rFonts w:cstheme="minorHAnsi"/>
        </w:rPr>
        <w:t>internetu</w:t>
      </w:r>
    </w:p>
    <w:p w14:paraId="07FD52EA" w14:textId="68413E8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8692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1119463" w:rsidR="000E094A" w:rsidRDefault="00F86923" w:rsidP="00F86923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6BEDE3C6" w14:textId="5D4659E0" w:rsidR="000E094A" w:rsidRDefault="00BF172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BP byly fo</w:t>
            </w:r>
            <w:r w:rsidR="00CA22EC">
              <w:rPr>
                <w:rFonts w:cstheme="minorHAnsi"/>
              </w:rPr>
              <w:t xml:space="preserve">rmulovány srozumitelně, vybraná analýza formou primárního výzkumu je zvolena vhodně vzhledem k tématu BP.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FB4F509" w:rsidR="000E094A" w:rsidRDefault="0058401F" w:rsidP="0058401F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67914C05" w:rsidR="000E094A" w:rsidRPr="000E094A" w:rsidRDefault="00BF172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teoretické části studentka vhodně zvolila jednotlivá témata BP</w:t>
            </w:r>
            <w:r w:rsidR="00847ABE">
              <w:rPr>
                <w:rFonts w:cstheme="minorHAnsi"/>
              </w:rPr>
              <w:t xml:space="preserve"> a</w:t>
            </w:r>
            <w:r w:rsidR="00CA22EC">
              <w:rPr>
                <w:rFonts w:cstheme="minorHAnsi"/>
              </w:rPr>
              <w:t xml:space="preserve"> </w:t>
            </w:r>
            <w:r w:rsidR="00847ABE">
              <w:rPr>
                <w:rFonts w:cstheme="minorHAnsi"/>
              </w:rPr>
              <w:t>j</w:t>
            </w:r>
            <w:r w:rsidR="00CA22EC">
              <w:rPr>
                <w:rFonts w:cstheme="minorHAnsi"/>
              </w:rPr>
              <w:t xml:space="preserve">ednotlivé kapitoly na sebe navazují. </w:t>
            </w:r>
            <w:r w:rsidR="0058401F">
              <w:rPr>
                <w:rFonts w:cstheme="minorHAnsi"/>
              </w:rPr>
              <w:t xml:space="preserve">V práci jsou využity jak české, tak zahraniční literární zdroje v dostatečném množství.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7FB6ED7" w:rsidR="000E094A" w:rsidRDefault="0058401F" w:rsidP="0058401F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AB291" w14:textId="43698E35" w:rsidR="0044757F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 w:rsidR="00C73C97">
              <w:rPr>
                <w:rFonts w:cstheme="minorHAnsi"/>
                <w:i/>
                <w:sz w:val="20"/>
              </w:rPr>
              <w:t>¨</w:t>
            </w:r>
          </w:p>
          <w:p w14:paraId="303103B0" w14:textId="762E201F" w:rsidR="000E094A" w:rsidRPr="006867CD" w:rsidRDefault="00C73C97" w:rsidP="009826D1">
            <w:pPr>
              <w:tabs>
                <w:tab w:val="right" w:pos="8789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Na začátku praktické části studentka srozumitelně popsala </w:t>
            </w:r>
            <w:r w:rsidR="0058401F">
              <w:rPr>
                <w:rFonts w:cstheme="minorHAnsi"/>
                <w:sz w:val="20"/>
              </w:rPr>
              <w:t>primární výzkum, pro jehož realizaci využila dotazníkové šetření. Velmi oceňuji dotazníkové šetření, kter</w:t>
            </w:r>
            <w:r w:rsidR="009826D1">
              <w:rPr>
                <w:rFonts w:cstheme="minorHAnsi"/>
                <w:sz w:val="20"/>
              </w:rPr>
              <w:t>é j</w:t>
            </w:r>
            <w:r w:rsidR="0058401F">
              <w:rPr>
                <w:rFonts w:cstheme="minorHAnsi"/>
                <w:sz w:val="20"/>
              </w:rPr>
              <w:t>e det</w:t>
            </w:r>
            <w:r w:rsidR="009826D1">
              <w:rPr>
                <w:rFonts w:cstheme="minorHAnsi"/>
                <w:sz w:val="20"/>
              </w:rPr>
              <w:t>ailně zaměřeno na</w:t>
            </w:r>
            <w:r w:rsidR="0058401F">
              <w:rPr>
                <w:rFonts w:cstheme="minorHAnsi"/>
                <w:sz w:val="20"/>
              </w:rPr>
              <w:t xml:space="preserve"> téma</w:t>
            </w:r>
            <w:r w:rsidR="009826D1">
              <w:rPr>
                <w:rFonts w:cstheme="minorHAnsi"/>
                <w:sz w:val="20"/>
              </w:rPr>
              <w:t xml:space="preserve"> a cíl</w:t>
            </w:r>
            <w:r w:rsidR="0058401F">
              <w:rPr>
                <w:rFonts w:cstheme="minorHAnsi"/>
                <w:sz w:val="20"/>
              </w:rPr>
              <w:t xml:space="preserve"> BP. Výsledky výzkumného šetřen</w:t>
            </w:r>
            <w:r w:rsidR="009826D1">
              <w:rPr>
                <w:rFonts w:cstheme="minorHAnsi"/>
                <w:sz w:val="20"/>
              </w:rPr>
              <w:t xml:space="preserve">í jsou analyzovány pomocí grafů a tabulek. V rámci výzkumu také studentka stanovila 3 </w:t>
            </w:r>
            <w:r w:rsidR="0058401F">
              <w:rPr>
                <w:rFonts w:cstheme="minorHAnsi"/>
                <w:sz w:val="20"/>
              </w:rPr>
              <w:t>hypotéz</w:t>
            </w:r>
            <w:r w:rsidR="009826D1">
              <w:rPr>
                <w:rFonts w:cstheme="minorHAnsi"/>
                <w:sz w:val="20"/>
              </w:rPr>
              <w:t>y</w:t>
            </w:r>
            <w:r w:rsidR="0058401F">
              <w:rPr>
                <w:rFonts w:cstheme="minorHAnsi"/>
                <w:sz w:val="20"/>
              </w:rPr>
              <w:t xml:space="preserve">, které </w:t>
            </w:r>
            <w:r w:rsidR="009826D1">
              <w:rPr>
                <w:rFonts w:cstheme="minorHAnsi"/>
                <w:sz w:val="20"/>
              </w:rPr>
              <w:t xml:space="preserve">následně vyhodnotila.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D0B944D" w:rsidR="000E094A" w:rsidRDefault="009826D1" w:rsidP="009826D1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36732332" w:rsidR="000E094A" w:rsidRPr="000E094A" w:rsidRDefault="006867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ve své práci navrhuje několik řešení, které </w:t>
            </w:r>
            <w:r w:rsidR="0058401F">
              <w:rPr>
                <w:rFonts w:cstheme="minorHAnsi"/>
              </w:rPr>
              <w:t xml:space="preserve">vychází z primárního výzkumu, který studentka realizovala v rámci BP. Jednotlivá řešení nejsou určena pro konkrétní e-shop, ale mohou je využít e-shopy se zaměřením na dětskou módu. Zároveň </w:t>
            </w:r>
            <w:r w:rsidR="006B0A44">
              <w:rPr>
                <w:rFonts w:cstheme="minorHAnsi"/>
              </w:rPr>
              <w:t xml:space="preserve">ale </w:t>
            </w:r>
            <w:r w:rsidR="0058401F">
              <w:rPr>
                <w:rFonts w:cstheme="minorHAnsi"/>
              </w:rPr>
              <w:t xml:space="preserve">studentka v práci správně uvádí, že e-shopy mohou vycházet z navrhovaných řešení, ale i přesto by si měli analyzovat chování svých zákazníků. </w:t>
            </w:r>
            <w:r w:rsidR="006B0A44">
              <w:rPr>
                <w:rFonts w:cstheme="minorHAnsi"/>
              </w:rPr>
              <w:t xml:space="preserve">Jednotlivá řešení jsou srozumitelně popsána.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98B23ED" w:rsidR="000E094A" w:rsidRDefault="00F86923" w:rsidP="00F86923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30605802" w:rsidR="000E094A" w:rsidRPr="000E094A" w:rsidRDefault="009402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je práce v pořádku.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3B5BC83" w:rsidR="009C7318" w:rsidRDefault="009826D1" w:rsidP="009826D1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23D24939" w:rsidR="00F92C79" w:rsidRPr="000E094A" w:rsidRDefault="0094021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Téma BP práce je zaměřen</w:t>
            </w:r>
            <w:r w:rsidR="006B0A44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 na analýzu </w:t>
            </w:r>
            <w:r w:rsidR="009826D1" w:rsidRPr="00CA22EC">
              <w:rPr>
                <w:rFonts w:cstheme="minorHAnsi"/>
              </w:rPr>
              <w:t xml:space="preserve">faktorů </w:t>
            </w:r>
            <w:r w:rsidR="009826D1">
              <w:rPr>
                <w:rFonts w:cstheme="minorHAnsi"/>
              </w:rPr>
              <w:t xml:space="preserve">ovlivňujících chování matek při </w:t>
            </w:r>
            <w:r w:rsidR="009826D1" w:rsidRPr="00CA22EC">
              <w:rPr>
                <w:rFonts w:cstheme="minorHAnsi"/>
              </w:rPr>
              <w:t>nákupu dě</w:t>
            </w:r>
            <w:r w:rsidR="009826D1">
              <w:rPr>
                <w:rFonts w:cstheme="minorHAnsi"/>
              </w:rPr>
              <w:t xml:space="preserve">tského oblečení prostřednictvím </w:t>
            </w:r>
            <w:r w:rsidR="009826D1" w:rsidRPr="00CA22EC">
              <w:rPr>
                <w:rFonts w:cstheme="minorHAnsi"/>
              </w:rPr>
              <w:t>internetu</w:t>
            </w:r>
            <w:r w:rsidR="009826D1">
              <w:rPr>
                <w:rFonts w:cstheme="minorHAnsi"/>
              </w:rPr>
              <w:t xml:space="preserve">. Vzhledem k tématu studentka v práci správně realizovala detailní primární výzkum, jehož výsledky využila při navrhování jednotlivých doporučeních. </w:t>
            </w:r>
            <w:r w:rsidR="006B0A44">
              <w:rPr>
                <w:rFonts w:cstheme="minorHAnsi"/>
              </w:rPr>
              <w:t>Po formální stránce je práce v pořádku.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4A8BAFF5" w:rsidR="009C7318" w:rsidRDefault="009826D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jste si vybrala toto téma BP? </w:t>
      </w:r>
    </w:p>
    <w:p w14:paraId="3128B4D1" w14:textId="757E226A" w:rsidR="0085398A" w:rsidRDefault="00F86923" w:rsidP="009826D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</w:t>
      </w:r>
      <w:r w:rsidR="009826D1">
        <w:rPr>
          <w:rFonts w:cstheme="minorHAnsi"/>
        </w:rPr>
        <w:t xml:space="preserve">teré navrhované řešení podle Vás je nejdůležitější? </w:t>
      </w:r>
      <w:r>
        <w:rPr>
          <w:rFonts w:cstheme="minorHAnsi"/>
        </w:rPr>
        <w:t xml:space="preserve">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E151D8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826D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826D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D6F2EF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826D1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32EBF" w14:textId="77777777" w:rsidR="00BF0657" w:rsidRDefault="00BF0657" w:rsidP="00A40E93">
      <w:pPr>
        <w:spacing w:after="0" w:line="240" w:lineRule="auto"/>
      </w:pPr>
      <w:r>
        <w:separator/>
      </w:r>
    </w:p>
  </w:endnote>
  <w:endnote w:type="continuationSeparator" w:id="0">
    <w:p w14:paraId="0536D528" w14:textId="77777777" w:rsidR="00BF0657" w:rsidRDefault="00BF065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7429F" w14:textId="77777777" w:rsidR="00BF0657" w:rsidRDefault="00BF0657" w:rsidP="00A40E93">
      <w:pPr>
        <w:spacing w:after="0" w:line="240" w:lineRule="auto"/>
      </w:pPr>
      <w:r>
        <w:separator/>
      </w:r>
    </w:p>
  </w:footnote>
  <w:footnote w:type="continuationSeparator" w:id="0">
    <w:p w14:paraId="7CF5F019" w14:textId="77777777" w:rsidR="00BF0657" w:rsidRDefault="00BF065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4810">
    <w:abstractNumId w:val="0"/>
  </w:num>
  <w:num w:numId="2" w16cid:durableId="1565871048">
    <w:abstractNumId w:val="3"/>
  </w:num>
  <w:num w:numId="3" w16cid:durableId="1157575384">
    <w:abstractNumId w:val="2"/>
  </w:num>
  <w:num w:numId="4" w16cid:durableId="331494176">
    <w:abstractNumId w:val="1"/>
  </w:num>
  <w:num w:numId="5" w16cid:durableId="1698123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45983"/>
    <w:rsid w:val="0024258E"/>
    <w:rsid w:val="0029651C"/>
    <w:rsid w:val="00357679"/>
    <w:rsid w:val="0044757F"/>
    <w:rsid w:val="004D378C"/>
    <w:rsid w:val="0058401F"/>
    <w:rsid w:val="005A3B4A"/>
    <w:rsid w:val="005C4ACA"/>
    <w:rsid w:val="0067082B"/>
    <w:rsid w:val="006867CD"/>
    <w:rsid w:val="00694399"/>
    <w:rsid w:val="006B0A44"/>
    <w:rsid w:val="0073639B"/>
    <w:rsid w:val="007553A6"/>
    <w:rsid w:val="00847ABE"/>
    <w:rsid w:val="0085398A"/>
    <w:rsid w:val="008B781B"/>
    <w:rsid w:val="0094021B"/>
    <w:rsid w:val="00974EA2"/>
    <w:rsid w:val="009826D1"/>
    <w:rsid w:val="00987B93"/>
    <w:rsid w:val="009C322A"/>
    <w:rsid w:val="009C7318"/>
    <w:rsid w:val="00A15960"/>
    <w:rsid w:val="00A40E93"/>
    <w:rsid w:val="00A7527E"/>
    <w:rsid w:val="00B14451"/>
    <w:rsid w:val="00BA16DD"/>
    <w:rsid w:val="00BF0657"/>
    <w:rsid w:val="00BF172B"/>
    <w:rsid w:val="00C73C97"/>
    <w:rsid w:val="00CA22EC"/>
    <w:rsid w:val="00CA34A9"/>
    <w:rsid w:val="00CD12C3"/>
    <w:rsid w:val="00CE55BD"/>
    <w:rsid w:val="00DC7D52"/>
    <w:rsid w:val="00E22423"/>
    <w:rsid w:val="00E7633F"/>
    <w:rsid w:val="00EF1720"/>
    <w:rsid w:val="00F86923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docId w15:val="{3A79A616-ABB8-4DB6-BE89-60709404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22A33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421C2A"/>
    <w:rsid w:val="00510546"/>
    <w:rsid w:val="005E083B"/>
    <w:rsid w:val="009B340A"/>
    <w:rsid w:val="00A7255F"/>
    <w:rsid w:val="00E761BF"/>
    <w:rsid w:val="00F2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Info M1M</cp:lastModifiedBy>
  <cp:revision>2</cp:revision>
  <cp:lastPrinted>2022-03-14T11:55:00Z</cp:lastPrinted>
  <dcterms:created xsi:type="dcterms:W3CDTF">2022-06-12T21:24:00Z</dcterms:created>
  <dcterms:modified xsi:type="dcterms:W3CDTF">2022-06-12T21:24:00Z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