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E23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Pospíšilová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E23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Aktivizace seniorů s Alzheimerovou chorobou v domově se 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E23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E23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E23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23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E0E2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E0E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E0E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5D34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E0E21" w:rsidRDefault="00CE0E21" w:rsidP="00362AB0">
            <w:pPr>
              <w:rPr>
                <w:sz w:val="22"/>
                <w:szCs w:val="22"/>
              </w:rPr>
            </w:pPr>
          </w:p>
          <w:p w:rsidR="00B411DB" w:rsidRPr="00CE0E21" w:rsidRDefault="00CE0E21" w:rsidP="00CE0E2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E0E21">
              <w:rPr>
                <w:sz w:val="22"/>
                <w:szCs w:val="22"/>
              </w:rPr>
              <w:t>Bakalářská práce se zabývá aktuálním tématem. Oceňuji jeho volbu vzhledem ke studovanému oboru.</w:t>
            </w:r>
          </w:p>
          <w:p w:rsidR="00CE0E21" w:rsidRPr="00CE0E21" w:rsidRDefault="00CE0E21" w:rsidP="00CE0E2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E0E21">
              <w:rPr>
                <w:sz w:val="22"/>
                <w:szCs w:val="22"/>
              </w:rPr>
              <w:t>Práce je standardně rozdělena na část teoretickou a praktickou.</w:t>
            </w:r>
          </w:p>
          <w:p w:rsidR="00CE0E21" w:rsidRPr="00CE0E21" w:rsidRDefault="00CE0E21" w:rsidP="00CE0E2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E0E21">
              <w:rPr>
                <w:sz w:val="22"/>
                <w:szCs w:val="22"/>
              </w:rPr>
              <w:t xml:space="preserve">V teoretické části autorka vymezuje stárnutí a stáří. Klíčové kapitoly Alzheimerova choroba (kapitola 2) a Aktivizace seniorů s Alzheimerovou chorobou (kapitola 3) jsou zpracovány adekvátně. </w:t>
            </w:r>
          </w:p>
          <w:p w:rsidR="005D3406" w:rsidRPr="00CE0E21" w:rsidRDefault="005D3406" w:rsidP="00CE0E2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E0E21">
              <w:rPr>
                <w:sz w:val="22"/>
                <w:szCs w:val="22"/>
              </w:rPr>
              <w:t xml:space="preserve">Metodologie je kvalitativní povahy. Data autorka získala pomocí tří </w:t>
            </w:r>
            <w:proofErr w:type="spellStart"/>
            <w:r w:rsidRPr="00CE0E21">
              <w:rPr>
                <w:sz w:val="22"/>
                <w:szCs w:val="22"/>
              </w:rPr>
              <w:t>polostrukturovaných</w:t>
            </w:r>
            <w:proofErr w:type="spellEnd"/>
            <w:r w:rsidR="00CE0E21" w:rsidRPr="00CE0E21">
              <w:rPr>
                <w:sz w:val="22"/>
                <w:szCs w:val="22"/>
              </w:rPr>
              <w:t xml:space="preserve"> </w:t>
            </w:r>
            <w:r w:rsidRPr="00CE0E21">
              <w:rPr>
                <w:sz w:val="22"/>
                <w:szCs w:val="22"/>
              </w:rPr>
              <w:t xml:space="preserve">rozhovorů s aktivizačními </w:t>
            </w:r>
            <w:r w:rsidRPr="00CE0E21">
              <w:rPr>
                <w:sz w:val="22"/>
                <w:szCs w:val="22"/>
              </w:rPr>
              <w:t>pracovnicemi pracujícími v domově pro seniory</w:t>
            </w:r>
            <w:r w:rsidRPr="00CE0E21">
              <w:rPr>
                <w:sz w:val="22"/>
                <w:szCs w:val="22"/>
              </w:rPr>
              <w:t xml:space="preserve"> se zvláštním režimem.</w:t>
            </w:r>
          </w:p>
          <w:p w:rsidR="005D3406" w:rsidRPr="00CE0E21" w:rsidRDefault="005D3406" w:rsidP="00CE0E2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E0E21">
              <w:rPr>
                <w:sz w:val="22"/>
                <w:szCs w:val="22"/>
              </w:rPr>
              <w:t>Ná</w:t>
            </w:r>
            <w:r w:rsidRPr="00CE0E21">
              <w:rPr>
                <w:sz w:val="22"/>
                <w:szCs w:val="22"/>
              </w:rPr>
              <w:t>sledně je</w:t>
            </w:r>
            <w:r w:rsidRPr="00CE0E21">
              <w:rPr>
                <w:sz w:val="22"/>
                <w:szCs w:val="22"/>
              </w:rPr>
              <w:t xml:space="preserve"> </w:t>
            </w:r>
            <w:r w:rsidRPr="00CE0E21">
              <w:rPr>
                <w:sz w:val="22"/>
                <w:szCs w:val="22"/>
              </w:rPr>
              <w:t xml:space="preserve">analyzovala </w:t>
            </w:r>
            <w:r w:rsidRPr="00CE0E21">
              <w:rPr>
                <w:sz w:val="22"/>
                <w:szCs w:val="22"/>
              </w:rPr>
              <w:t xml:space="preserve">v designu </w:t>
            </w:r>
            <w:proofErr w:type="spellStart"/>
            <w:r w:rsidRPr="00CE0E21">
              <w:rPr>
                <w:sz w:val="22"/>
                <w:szCs w:val="22"/>
              </w:rPr>
              <w:t>interpretativní</w:t>
            </w:r>
            <w:proofErr w:type="spellEnd"/>
            <w:r w:rsidRPr="00CE0E21">
              <w:rPr>
                <w:sz w:val="22"/>
                <w:szCs w:val="22"/>
              </w:rPr>
              <w:t xml:space="preserve"> fenomenologické analýzy.</w:t>
            </w:r>
            <w:r w:rsidR="00942FA5" w:rsidRPr="00CE0E21">
              <w:rPr>
                <w:sz w:val="22"/>
                <w:szCs w:val="22"/>
              </w:rPr>
              <w:t xml:space="preserve"> Zde shledávám nedostatečnou práci s daty. </w:t>
            </w:r>
            <w:r w:rsidR="00CE0E21" w:rsidRPr="00CE0E21">
              <w:rPr>
                <w:sz w:val="22"/>
                <w:szCs w:val="22"/>
              </w:rPr>
              <w:t>Od toho se pak odvíjí i slabiny ve splnění cílů.</w:t>
            </w:r>
          </w:p>
          <w:p w:rsidR="005D3406" w:rsidRPr="00CE0E21" w:rsidRDefault="00CE0E21" w:rsidP="00CE0E2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E0E21">
              <w:rPr>
                <w:sz w:val="22"/>
                <w:szCs w:val="22"/>
              </w:rPr>
              <w:t>V textu se místy vyskytují gramatické nesrovnalosti, překlepy, chybějící písmena.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E0E21" w:rsidP="00CE0E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E0E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svůj výzkum cílila do domova se zvláštním režimem?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E23BF">
              <w:rPr>
                <w:sz w:val="22"/>
                <w:szCs w:val="22"/>
              </w:rPr>
              <w:t xml:space="preserve"> </w:t>
            </w:r>
            <w:proofErr w:type="gramStart"/>
            <w:r w:rsidR="00AE23BF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E23BF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E23BF">
              <w:rPr>
                <w:sz w:val="22"/>
                <w:szCs w:val="22"/>
              </w:rPr>
              <w:t>v.r.</w:t>
            </w:r>
            <w:proofErr w:type="gramEnd"/>
            <w:r w:rsidR="00AE23BF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D97" w:rsidRDefault="00F70D97">
      <w:r>
        <w:separator/>
      </w:r>
    </w:p>
  </w:endnote>
  <w:endnote w:type="continuationSeparator" w:id="0">
    <w:p w:rsidR="00F70D97" w:rsidRDefault="00F7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D97" w:rsidRDefault="00F70D97">
      <w:r>
        <w:separator/>
      </w:r>
    </w:p>
  </w:footnote>
  <w:footnote w:type="continuationSeparator" w:id="0">
    <w:p w:rsidR="00F70D97" w:rsidRDefault="00F70D9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24341"/>
    <w:multiLevelType w:val="hybridMultilevel"/>
    <w:tmpl w:val="995CF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A2"/>
    <w:rsid w:val="000E2C47"/>
    <w:rsid w:val="00362AB0"/>
    <w:rsid w:val="003F5DA2"/>
    <w:rsid w:val="00512982"/>
    <w:rsid w:val="00514664"/>
    <w:rsid w:val="00526D47"/>
    <w:rsid w:val="0055255D"/>
    <w:rsid w:val="005C219A"/>
    <w:rsid w:val="005D3406"/>
    <w:rsid w:val="005D666D"/>
    <w:rsid w:val="006847E2"/>
    <w:rsid w:val="00730C1A"/>
    <w:rsid w:val="00942FA5"/>
    <w:rsid w:val="00AE23BF"/>
    <w:rsid w:val="00B411DB"/>
    <w:rsid w:val="00BA3203"/>
    <w:rsid w:val="00C03D7D"/>
    <w:rsid w:val="00C50B27"/>
    <w:rsid w:val="00C62BAC"/>
    <w:rsid w:val="00CE0E21"/>
    <w:rsid w:val="00D62416"/>
    <w:rsid w:val="00DC1BF5"/>
    <w:rsid w:val="00E709EA"/>
    <w:rsid w:val="00F06AA2"/>
    <w:rsid w:val="00F7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7FB6-F074-42E6-B39B-23E3934C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E0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Posp&#237;&#353;il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Pospíšilová_V</Template>
  <TotalTime>41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2022-05-02T10:31:00Z</dcterms:created>
  <dcterms:modified xsi:type="dcterms:W3CDTF">2022-05-08T07:35:00Z</dcterms:modified>
</cp:coreProperties>
</file>