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A4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Pospíšilová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A4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Aktivizace seniorů s Alzheimerovou chorobou v 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A4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FA4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A4EF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45D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6847E2" w:rsidRPr="00C50B27" w:rsidRDefault="00B45D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45D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16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16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67F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bakalářské práce je Aktivizace seniorů s Alzheimerovou chorobou v domově se zvláštním režimem. Teoretická východiska mají logickou strukturu a čerpají z adekvátní odborné literatury.</w:t>
            </w:r>
            <w:r w:rsidR="004F41A2">
              <w:rPr>
                <w:sz w:val="22"/>
                <w:szCs w:val="22"/>
              </w:rPr>
              <w:t xml:space="preserve"> Citační a formální úprava jsou dodrženy v celé bakalářské práci. </w:t>
            </w:r>
          </w:p>
          <w:p w:rsidR="00100A53" w:rsidRDefault="00100A5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bakalářské práci shledávám tyto slabé stránky: </w:t>
            </w:r>
          </w:p>
          <w:p w:rsidR="00B45DB9" w:rsidRPr="00B45DB9" w:rsidRDefault="00B45DB9" w:rsidP="00B45D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textu práce používá místy příliš strukturovaného stylu psaní</w:t>
            </w:r>
          </w:p>
          <w:p w:rsidR="00B411DB" w:rsidRPr="00100A53" w:rsidRDefault="00C34644" w:rsidP="00100A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00A53">
              <w:rPr>
                <w:sz w:val="22"/>
                <w:szCs w:val="22"/>
              </w:rPr>
              <w:t xml:space="preserve">Hlavní cíl práce příliš nekoresponduje s dílčími cíli práce. </w:t>
            </w:r>
            <w:r w:rsidR="004F41A2" w:rsidRPr="00100A53">
              <w:rPr>
                <w:sz w:val="22"/>
                <w:szCs w:val="22"/>
              </w:rPr>
              <w:t xml:space="preserve">Ve </w:t>
            </w:r>
            <w:r w:rsidR="00001748" w:rsidRPr="00100A53">
              <w:rPr>
                <w:sz w:val="22"/>
                <w:szCs w:val="22"/>
              </w:rPr>
              <w:t>st</w:t>
            </w:r>
            <w:r w:rsidR="004F41A2" w:rsidRPr="00100A53">
              <w:rPr>
                <w:sz w:val="22"/>
                <w:szCs w:val="22"/>
              </w:rPr>
              <w:t>rukturovaném</w:t>
            </w:r>
            <w:r w:rsidR="00001748" w:rsidRPr="00100A53">
              <w:rPr>
                <w:sz w:val="22"/>
                <w:szCs w:val="22"/>
              </w:rPr>
              <w:t xml:space="preserve"> rozhovoru se již </w:t>
            </w:r>
            <w:r w:rsidR="004F41A2" w:rsidRPr="00100A53">
              <w:rPr>
                <w:sz w:val="22"/>
                <w:szCs w:val="22"/>
              </w:rPr>
              <w:t xml:space="preserve">otázky </w:t>
            </w:r>
            <w:r w:rsidR="00001748" w:rsidRPr="00100A53">
              <w:rPr>
                <w:sz w:val="22"/>
                <w:szCs w:val="22"/>
              </w:rPr>
              <w:t xml:space="preserve">k tématu „přínosu aktivizace“ </w:t>
            </w:r>
            <w:r w:rsidR="00151662" w:rsidRPr="00100A53">
              <w:rPr>
                <w:sz w:val="22"/>
                <w:szCs w:val="22"/>
              </w:rPr>
              <w:t xml:space="preserve">vyskytují, ale nevnímám tuto strukturu rozhovoru pro </w:t>
            </w:r>
            <w:proofErr w:type="spellStart"/>
            <w:r w:rsidR="00151662" w:rsidRPr="00100A53">
              <w:rPr>
                <w:sz w:val="22"/>
                <w:szCs w:val="22"/>
              </w:rPr>
              <w:t>interpretativní</w:t>
            </w:r>
            <w:proofErr w:type="spellEnd"/>
            <w:r w:rsidR="00151662" w:rsidRPr="00100A53">
              <w:rPr>
                <w:sz w:val="22"/>
                <w:szCs w:val="22"/>
              </w:rPr>
              <w:t xml:space="preserve"> fenomenologickou analýzu jako vhodnou. </w:t>
            </w:r>
          </w:p>
          <w:p w:rsidR="00B411DB" w:rsidRPr="00100A53" w:rsidRDefault="00ED4FEE" w:rsidP="003231D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00A53">
              <w:rPr>
                <w:sz w:val="22"/>
                <w:szCs w:val="22"/>
              </w:rPr>
              <w:t xml:space="preserve">V rámci analýzy a interpretace dat se autorka odklání od </w:t>
            </w:r>
            <w:proofErr w:type="spellStart"/>
            <w:r w:rsidRPr="00100A53">
              <w:rPr>
                <w:sz w:val="22"/>
                <w:szCs w:val="22"/>
              </w:rPr>
              <w:t>interpretativní</w:t>
            </w:r>
            <w:proofErr w:type="spellEnd"/>
            <w:r w:rsidRPr="00100A53">
              <w:rPr>
                <w:sz w:val="22"/>
                <w:szCs w:val="22"/>
              </w:rPr>
              <w:t xml:space="preserve"> fenomenologické analýzy a spíše inklinuje k postupům jako při otevřeném a axiálním kódování.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F41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ED4F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Byla u každého rozhovoru do</w:t>
            </w:r>
            <w:r w:rsidR="00151662">
              <w:rPr>
                <w:sz w:val="22"/>
                <w:szCs w:val="22"/>
              </w:rPr>
              <w:t>držena Vámi navržena struktura nebo byly rozhovory odlišné? Pokud ano, v čem?</w:t>
            </w:r>
          </w:p>
          <w:p w:rsidR="00B411DB" w:rsidRPr="00C50B27" w:rsidRDefault="00B411DB" w:rsidP="00B45DB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5D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4FEE">
              <w:rPr>
                <w:sz w:val="22"/>
                <w:szCs w:val="22"/>
              </w:rPr>
              <w:t xml:space="preserve"> </w:t>
            </w:r>
            <w:proofErr w:type="gramStart"/>
            <w:r w:rsidR="00ED4FEE">
              <w:rPr>
                <w:sz w:val="22"/>
                <w:szCs w:val="22"/>
              </w:rPr>
              <w:t>9.5.2022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D4FEE">
              <w:rPr>
                <w:sz w:val="22"/>
                <w:szCs w:val="22"/>
              </w:rPr>
              <w:t xml:space="preserve"> </w:t>
            </w:r>
            <w:r w:rsidR="00100A53">
              <w:rPr>
                <w:sz w:val="22"/>
                <w:szCs w:val="22"/>
              </w:rPr>
              <w:t xml:space="preserve">Mgr. Michaela </w:t>
            </w:r>
            <w:r w:rsidR="00ED4FEE">
              <w:rPr>
                <w:sz w:val="22"/>
                <w:szCs w:val="22"/>
              </w:rPr>
              <w:t>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271" w:rsidRDefault="00C80271">
      <w:r>
        <w:separator/>
      </w:r>
    </w:p>
  </w:endnote>
  <w:endnote w:type="continuationSeparator" w:id="0">
    <w:p w:rsidR="00C80271" w:rsidRDefault="00C8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271" w:rsidRDefault="00C80271">
      <w:r>
        <w:separator/>
      </w:r>
    </w:p>
  </w:footnote>
  <w:footnote w:type="continuationSeparator" w:id="0">
    <w:p w:rsidR="00C80271" w:rsidRDefault="00C8027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25FB6"/>
    <w:multiLevelType w:val="hybridMultilevel"/>
    <w:tmpl w:val="D18A384A"/>
    <w:lvl w:ilvl="0" w:tplc="DAE62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01748"/>
    <w:rsid w:val="00100A53"/>
    <w:rsid w:val="00151662"/>
    <w:rsid w:val="00154F27"/>
    <w:rsid w:val="0021256F"/>
    <w:rsid w:val="00362AB0"/>
    <w:rsid w:val="003F5DA2"/>
    <w:rsid w:val="004F4140"/>
    <w:rsid w:val="004F41A2"/>
    <w:rsid w:val="00512982"/>
    <w:rsid w:val="00526D47"/>
    <w:rsid w:val="0055255D"/>
    <w:rsid w:val="005C219A"/>
    <w:rsid w:val="006847E2"/>
    <w:rsid w:val="007553A2"/>
    <w:rsid w:val="00767FE0"/>
    <w:rsid w:val="008614B3"/>
    <w:rsid w:val="009A27D5"/>
    <w:rsid w:val="00B411DB"/>
    <w:rsid w:val="00B45DB9"/>
    <w:rsid w:val="00B7789B"/>
    <w:rsid w:val="00BA3203"/>
    <w:rsid w:val="00C34644"/>
    <w:rsid w:val="00C43798"/>
    <w:rsid w:val="00C50B27"/>
    <w:rsid w:val="00C80271"/>
    <w:rsid w:val="00CA7D64"/>
    <w:rsid w:val="00D05C79"/>
    <w:rsid w:val="00DC1BF5"/>
    <w:rsid w:val="00E709EA"/>
    <w:rsid w:val="00ED2FBE"/>
    <w:rsid w:val="00ED4FEE"/>
    <w:rsid w:val="00F1326B"/>
    <w:rsid w:val="00FA3BCC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DA22D"/>
  <w15:chartTrackingRefBased/>
  <w15:docId w15:val="{C5B183A9-337A-4001-9280-61AF32DB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00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17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3</cp:revision>
  <cp:lastPrinted>2012-04-25T08:21:00Z</cp:lastPrinted>
  <dcterms:created xsi:type="dcterms:W3CDTF">2022-05-09T10:21:00Z</dcterms:created>
  <dcterms:modified xsi:type="dcterms:W3CDTF">2022-05-11T12:00:00Z</dcterms:modified>
</cp:coreProperties>
</file>