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D1B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D9D3BE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0EF79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D3D0EF4" w14:textId="401E6B3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174A">
        <w:rPr>
          <w:b/>
          <w:i/>
          <w:sz w:val="22"/>
          <w:szCs w:val="22"/>
        </w:rPr>
        <w:t xml:space="preserve">Barbora </w:t>
      </w:r>
      <w:r w:rsidR="00D83372">
        <w:rPr>
          <w:b/>
          <w:i/>
          <w:sz w:val="22"/>
          <w:szCs w:val="22"/>
        </w:rPr>
        <w:t>Petrželová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2074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207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A73A259" w14:textId="77777777" w:rsidR="00DC219A" w:rsidRDefault="00DC219A" w:rsidP="00A83BD2">
      <w:pPr>
        <w:jc w:val="both"/>
      </w:pPr>
    </w:p>
    <w:p w14:paraId="312805FA" w14:textId="77777777" w:rsidR="00DC219A" w:rsidRDefault="00DC219A" w:rsidP="00A83BD2">
      <w:pPr>
        <w:jc w:val="both"/>
      </w:pPr>
    </w:p>
    <w:p w14:paraId="677A12E5" w14:textId="1E44C1E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83372" w:rsidRPr="00D83372">
        <w:rPr>
          <w:b/>
          <w:i/>
          <w:sz w:val="22"/>
          <w:szCs w:val="22"/>
        </w:rPr>
        <w:t xml:space="preserve">Analýza nákladů a jejich řízení v OREA Resort Horizont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133DB8B" w14:textId="77777777" w:rsidR="00DC219A" w:rsidRDefault="00DC219A" w:rsidP="00A83BD2">
      <w:pPr>
        <w:jc w:val="both"/>
      </w:pPr>
    </w:p>
    <w:p w14:paraId="4D7A431B" w14:textId="77777777" w:rsidR="00DC219A" w:rsidRDefault="00DC219A" w:rsidP="00A83BD2"/>
    <w:p w14:paraId="666D33F4" w14:textId="77777777" w:rsidR="00DC219A" w:rsidRPr="005F755D" w:rsidRDefault="00DC219A" w:rsidP="00A83BD2">
      <w:r w:rsidRPr="005F755D">
        <w:t>U hodnocení kritéria 1 zohledněte náročnost tématu práce.</w:t>
      </w:r>
    </w:p>
    <w:p w14:paraId="066F0CFB" w14:textId="77777777" w:rsidR="00DC219A" w:rsidRPr="005F755D" w:rsidRDefault="00DC219A" w:rsidP="00A83BD2">
      <w:r w:rsidRPr="005F755D">
        <w:t>Při hodnocení kritérií 2-6 zohledněte následující bodování:</w:t>
      </w:r>
    </w:p>
    <w:p w14:paraId="6D51BD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3EEC352" w14:textId="77777777" w:rsidR="00DC219A" w:rsidRPr="005F755D" w:rsidRDefault="00DC219A" w:rsidP="00A83BD2">
      <w:r w:rsidRPr="005F755D">
        <w:t>4 body – splněno kvalitně</w:t>
      </w:r>
    </w:p>
    <w:p w14:paraId="29C8056B" w14:textId="77777777" w:rsidR="00DC219A" w:rsidRPr="005F755D" w:rsidRDefault="00DC219A" w:rsidP="00A83BD2">
      <w:r w:rsidRPr="005F755D">
        <w:t>3 body – splněno bez výhrad</w:t>
      </w:r>
    </w:p>
    <w:p w14:paraId="7984B19C" w14:textId="77777777" w:rsidR="00DC219A" w:rsidRPr="005F755D" w:rsidRDefault="00DC219A" w:rsidP="00A83BD2">
      <w:r w:rsidRPr="005F755D">
        <w:t>2 body – splněno s menšími nedostatky</w:t>
      </w:r>
    </w:p>
    <w:p w14:paraId="729EA268" w14:textId="77777777" w:rsidR="00DC219A" w:rsidRPr="005F755D" w:rsidRDefault="00DC219A" w:rsidP="00A83BD2">
      <w:r w:rsidRPr="005F755D">
        <w:t>1 body – splněno, ale s výraznými nedostatky</w:t>
      </w:r>
    </w:p>
    <w:p w14:paraId="4AC96F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CD9E84C" w14:textId="77777777" w:rsidR="00DC219A" w:rsidRDefault="00DC219A" w:rsidP="001B5B85"/>
    <w:p w14:paraId="3EB1659B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FE88A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3B56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A36FA2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AE27E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CDFA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19E13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b/>
                <w:snapToGrid w:val="0"/>
                <w:color w:val="000000"/>
              </w:rPr>
            </w:r>
            <w:r w:rsidR="005C6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8E609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2B687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53836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1FC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15940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2DD304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0D7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89982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9FCDA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3FB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78624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5F25A4" w14:textId="236C6D4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b/>
                <w:snapToGrid w:val="0"/>
                <w:color w:val="000000"/>
              </w:rPr>
            </w:r>
            <w:r w:rsidR="005C6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7C8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E0EB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6C6B78D" w14:textId="32E1A5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76F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DAFDB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432B78" w14:textId="5F9DCD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AFAB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9BA1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8822E6" w14:textId="34A738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8D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4953A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9DC64" w14:textId="1C6777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8C54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93306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B547B3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b/>
                <w:snapToGrid w:val="0"/>
                <w:color w:val="000000"/>
              </w:rPr>
            </w:r>
            <w:r w:rsidR="005C6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864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9E0DD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A85FB5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5D4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2C43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15FA55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AC7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D1246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1162" w14:textId="2A41730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9A72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CDE0D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37C558" w14:textId="21D9DAF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b/>
                <w:snapToGrid w:val="0"/>
                <w:color w:val="000000"/>
              </w:rPr>
            </w:r>
            <w:r w:rsidR="005C6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F90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D0E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86370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CD03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30CE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6C334C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77B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12B29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D5AA4F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029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64EB7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AA95E3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C8A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9E159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B0460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8488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D4CE4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F95D7E" w14:textId="05E0ACD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372">
              <w:rPr>
                <w:b/>
                <w:snapToGrid w:val="0"/>
                <w:color w:val="000000"/>
              </w:rPr>
            </w:r>
            <w:r w:rsidR="005C6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AD24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70063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5AC43AD" w14:textId="3B4BCB1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155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E63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CAE3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9638191" w14:textId="2B5F9E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155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11FD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C1EC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F66C7F7" w14:textId="4C356C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155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301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2DC57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FD1CB4" w14:textId="7C784D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155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FC5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93E89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4FAC3F" w14:textId="3A460A4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D94">
              <w:rPr>
                <w:b/>
                <w:snapToGrid w:val="0"/>
                <w:color w:val="000000"/>
              </w:rPr>
            </w:r>
            <w:r w:rsidR="005C6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529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8E21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7B4A11A" w14:textId="2D5466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289D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78D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8F2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6D64D1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A2D3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55E3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F8BBB7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742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AB672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5A11FA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6B94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0CA7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DD47B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14339B" w14:textId="267D9F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289D">
              <w:rPr>
                <w:snapToGrid w:val="0"/>
                <w:color w:val="000000"/>
              </w:rPr>
            </w:r>
            <w:r w:rsidR="005C6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C7D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4BDD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47A17" w14:textId="02DCE869" w:rsidR="00DC219A" w:rsidRPr="00FB1E25" w:rsidRDefault="005C5600" w:rsidP="00315D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1155">
              <w:rPr>
                <w:b/>
                <w:snapToGrid w:val="0"/>
                <w:color w:val="000000"/>
              </w:rPr>
              <w:t>1</w:t>
            </w:r>
            <w:r w:rsidR="00315D9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F9E2DF6" w14:textId="77777777" w:rsidR="00DC219A" w:rsidRDefault="00DC219A" w:rsidP="001B5B85"/>
    <w:p w14:paraId="72562795" w14:textId="77777777" w:rsidR="00DC219A" w:rsidRDefault="00DC219A" w:rsidP="003E1491">
      <w:pPr>
        <w:jc w:val="both"/>
      </w:pPr>
      <w:r>
        <w:t>Celkové hodnocení práce a otázky k obhajobě:</w:t>
      </w:r>
    </w:p>
    <w:p w14:paraId="6E396AA6" w14:textId="77777777" w:rsidR="00DC219A" w:rsidRDefault="00DC219A" w:rsidP="003E1491">
      <w:pPr>
        <w:jc w:val="both"/>
      </w:pPr>
      <w:r>
        <w:t>(otázky uvádí vedoucí práce i oponent)</w:t>
      </w:r>
    </w:p>
    <w:p w14:paraId="2BBD5552" w14:textId="77777777" w:rsidR="00DC219A" w:rsidRDefault="00DC219A" w:rsidP="003E1491">
      <w:pPr>
        <w:jc w:val="both"/>
      </w:pPr>
    </w:p>
    <w:bookmarkStart w:id="7" w:name="Text6"/>
    <w:p w14:paraId="197EFDBD" w14:textId="008C5E4C" w:rsidR="00DC219A" w:rsidRPr="00AE58C9" w:rsidRDefault="005C5600" w:rsidP="0044115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B201DE" w:rsidRPr="00B201DE">
        <w:rPr>
          <w:i/>
        </w:rPr>
        <w:t xml:space="preserve">Bakalářská práce je zpracována na zajímavé téma, práce má celou řadu cílů, nicméně některé cíle nejsou vhodně a přesně formulovány. Autorka také v práci nepopsala řádně metody práce, Teoretická část je na průměrné úrovni. Co se týká analytické části práce, tak ta vykazuje jisté nedostatky. Autorka zcela dobře nerozdělila co je součástí analýzy a co je potom součástí návrhů a doporučení. Tyto dvě části jsou velmi nesourodé a nenavazují příliš na sebe. Autorka pro analýzu měla využít delšího období. Autorka sice pracuje a analyzuje i změny, které nestaly během pandemie, ale dále již s informacemi nepracuje. Co se týká řízení nákladů, tak tuto oblast autorka řeší jen velmi povrchně, mohla analyzovat také další nástroje řízení nástrojů jako např. rozpočty atd. Návrhy pouze částečně vychází z </w:t>
      </w:r>
      <w:proofErr w:type="gramStart"/>
      <w:r w:rsidR="00B201DE" w:rsidRPr="00B201DE">
        <w:rPr>
          <w:i/>
        </w:rPr>
        <w:t>analýzy nicméně</w:t>
      </w:r>
      <w:proofErr w:type="gramEnd"/>
      <w:r w:rsidR="00B201DE" w:rsidRPr="00B201DE">
        <w:rPr>
          <w:i/>
        </w:rPr>
        <w:t xml:space="preserve"> nejsou dostatečně podloženy. Návrh ohledně </w:t>
      </w:r>
      <w:proofErr w:type="gramStart"/>
      <w:r w:rsidR="00B201DE" w:rsidRPr="00B201DE">
        <w:rPr>
          <w:i/>
        </w:rPr>
        <w:t>koupi</w:t>
      </w:r>
      <w:proofErr w:type="gramEnd"/>
      <w:r w:rsidR="00B201DE" w:rsidRPr="00B201DE">
        <w:rPr>
          <w:i/>
        </w:rPr>
        <w:t xml:space="preserve"> nemovitosti je velmi obecný, autorka neuvádí podrobnosti o výši kupní ceny, autorka také nepracuje s případnými odpisy atd.</w:t>
      </w:r>
      <w:r w:rsidR="00B201DE">
        <w:rPr>
          <w:i/>
        </w:rPr>
        <w:t xml:space="preserve"> Práce by si zasloužila hlubšího a důkladnějšího zpracování, a aby autorka více provázala analýzu a řešící návrhovou část.</w:t>
      </w:r>
      <w:r w:rsidR="0004289D">
        <w:rPr>
          <w:i/>
        </w:rPr>
        <w:t xml:space="preserve"> Autorka si také mohla dát větší pozor na grafické zpracování celé práce.</w:t>
      </w:r>
      <w:r w:rsidR="00B201DE">
        <w:rPr>
          <w:i/>
        </w:rPr>
        <w:t xml:space="preserve"> </w:t>
      </w:r>
      <w:r>
        <w:rPr>
          <w:i/>
        </w:rPr>
        <w:fldChar w:fldCharType="end"/>
      </w:r>
      <w:bookmarkEnd w:id="7"/>
    </w:p>
    <w:p w14:paraId="37D8F20F" w14:textId="77777777" w:rsidR="00DC219A" w:rsidRDefault="00DC219A" w:rsidP="003E1491"/>
    <w:p w14:paraId="18CAFE58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6B94">
        <w:rPr>
          <w:i/>
        </w:rPr>
      </w:r>
      <w:r w:rsidR="005C6B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8C4817" w14:textId="77777777" w:rsidR="00DC219A" w:rsidRDefault="00DC219A" w:rsidP="003E1491"/>
    <w:p w14:paraId="26B6773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6B94">
        <w:rPr>
          <w:i/>
        </w:rPr>
      </w:r>
      <w:r w:rsidR="005C6B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076EAA" w14:textId="77777777" w:rsidR="00DC219A" w:rsidRDefault="00DC219A" w:rsidP="003E1491"/>
    <w:p w14:paraId="552D3DC2" w14:textId="77777777" w:rsidR="00DC219A" w:rsidRDefault="00DC219A" w:rsidP="003E1491"/>
    <w:p w14:paraId="43A718B0" w14:textId="3C5ABA9E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441155">
        <w:rPr>
          <w:i/>
        </w:rPr>
        <w:t>26</w:t>
      </w:r>
      <w:r w:rsidR="00B95FA4">
        <w:rPr>
          <w:i/>
          <w:noProof/>
        </w:rPr>
        <w:t>.</w:t>
      </w:r>
      <w:r w:rsidR="00441155">
        <w:rPr>
          <w:i/>
          <w:noProof/>
        </w:rPr>
        <w:t>8</w:t>
      </w:r>
      <w:r w:rsidR="00B95FA4">
        <w:rPr>
          <w:i/>
          <w:noProof/>
        </w:rPr>
        <w:t>.2021</w:t>
      </w:r>
      <w:proofErr w:type="gramEnd"/>
      <w:r w:rsidR="005C5600" w:rsidRPr="009C34E5">
        <w:rPr>
          <w:i/>
        </w:rPr>
        <w:fldChar w:fldCharType="end"/>
      </w:r>
      <w:bookmarkEnd w:id="10"/>
    </w:p>
    <w:p w14:paraId="7C6AF046" w14:textId="77777777" w:rsidR="00DC219A" w:rsidRDefault="00DC219A" w:rsidP="003E1491"/>
    <w:p w14:paraId="2D90B38E" w14:textId="77777777" w:rsidR="00DC219A" w:rsidRDefault="00DC219A" w:rsidP="003E1491"/>
    <w:p w14:paraId="23450775" w14:textId="77777777" w:rsidR="00DC219A" w:rsidRDefault="00DC219A" w:rsidP="003E1491"/>
    <w:p w14:paraId="2A3BE82D" w14:textId="77777777" w:rsidR="00DC219A" w:rsidRDefault="00DC219A" w:rsidP="003E1491"/>
    <w:p w14:paraId="5746C3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C9548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94469" w14:textId="77777777" w:rsidR="005C6B94" w:rsidRDefault="005C6B94">
      <w:r>
        <w:separator/>
      </w:r>
    </w:p>
  </w:endnote>
  <w:endnote w:type="continuationSeparator" w:id="0">
    <w:p w14:paraId="76DBC630" w14:textId="77777777" w:rsidR="005C6B94" w:rsidRDefault="005C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41970" w14:textId="77777777" w:rsidR="005C6B94" w:rsidRDefault="005C6B94">
      <w:r>
        <w:separator/>
      </w:r>
    </w:p>
  </w:footnote>
  <w:footnote w:type="continuationSeparator" w:id="0">
    <w:p w14:paraId="13CEB663" w14:textId="77777777" w:rsidR="005C6B94" w:rsidRDefault="005C6B94">
      <w:r>
        <w:continuationSeparator/>
      </w:r>
    </w:p>
  </w:footnote>
  <w:footnote w:id="1">
    <w:p w14:paraId="04ECA5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289D"/>
    <w:rsid w:val="00074A7D"/>
    <w:rsid w:val="00095B54"/>
    <w:rsid w:val="000B53DA"/>
    <w:rsid w:val="000C21A9"/>
    <w:rsid w:val="000E1EDC"/>
    <w:rsid w:val="000E4129"/>
    <w:rsid w:val="000E4BED"/>
    <w:rsid w:val="00107EC6"/>
    <w:rsid w:val="00132C42"/>
    <w:rsid w:val="0016014F"/>
    <w:rsid w:val="00171208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74"/>
    <w:rsid w:val="002D7DA4"/>
    <w:rsid w:val="002E04A7"/>
    <w:rsid w:val="00314823"/>
    <w:rsid w:val="00315D94"/>
    <w:rsid w:val="003526FB"/>
    <w:rsid w:val="003818AE"/>
    <w:rsid w:val="003C6485"/>
    <w:rsid w:val="003D36A5"/>
    <w:rsid w:val="003E1491"/>
    <w:rsid w:val="00412058"/>
    <w:rsid w:val="0042254A"/>
    <w:rsid w:val="00441155"/>
    <w:rsid w:val="00474757"/>
    <w:rsid w:val="004E174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B94"/>
    <w:rsid w:val="005E1278"/>
    <w:rsid w:val="005F679A"/>
    <w:rsid w:val="005F755D"/>
    <w:rsid w:val="006671D8"/>
    <w:rsid w:val="0067662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29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01DE"/>
    <w:rsid w:val="00B22285"/>
    <w:rsid w:val="00B23519"/>
    <w:rsid w:val="00B3178F"/>
    <w:rsid w:val="00B6346A"/>
    <w:rsid w:val="00B95FA4"/>
    <w:rsid w:val="00BF307F"/>
    <w:rsid w:val="00BF6B5D"/>
    <w:rsid w:val="00C2327A"/>
    <w:rsid w:val="00C30044"/>
    <w:rsid w:val="00C41425"/>
    <w:rsid w:val="00C447A8"/>
    <w:rsid w:val="00C5137D"/>
    <w:rsid w:val="00C72298"/>
    <w:rsid w:val="00C9306F"/>
    <w:rsid w:val="00CB4E27"/>
    <w:rsid w:val="00CD1219"/>
    <w:rsid w:val="00D2761D"/>
    <w:rsid w:val="00D71CB4"/>
    <w:rsid w:val="00D83372"/>
    <w:rsid w:val="00DC219A"/>
    <w:rsid w:val="00DF1948"/>
    <w:rsid w:val="00E1292E"/>
    <w:rsid w:val="00E366A1"/>
    <w:rsid w:val="00E70D63"/>
    <w:rsid w:val="00E725B3"/>
    <w:rsid w:val="00E856A5"/>
    <w:rsid w:val="00F30FB7"/>
    <w:rsid w:val="00F31975"/>
    <w:rsid w:val="00F33A50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3BBD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4AE7FF-7988-4892-A95E-03728F92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5FE83-5FD6-41B1-8A81-2B361849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C7FBA-3BE7-4A60-9750-2B33F5010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06832A-C982-46FA-BC8C-62EDF1DB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Šárka Papadaki</cp:lastModifiedBy>
  <cp:revision>5</cp:revision>
  <cp:lastPrinted>2014-07-24T08:52:00Z</cp:lastPrinted>
  <dcterms:created xsi:type="dcterms:W3CDTF">2021-08-26T10:54:00Z</dcterms:created>
  <dcterms:modified xsi:type="dcterms:W3CDTF">2021-08-26T11:39:00Z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