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766EE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71A482A3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4F34A0AC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14:paraId="3104D142" w14:textId="0D5FD2C5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bookmarkStart w:id="2" w:name="_GoBack"/>
      <w:r w:rsidR="00433AF8">
        <w:rPr>
          <w:b/>
          <w:i/>
          <w:sz w:val="22"/>
          <w:szCs w:val="22"/>
        </w:rPr>
        <w:t>Dominik Zapletal</w:t>
      </w:r>
      <w:bookmarkEnd w:id="2"/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6B5581">
        <w:t xml:space="preserve">Vedoucí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97C4D">
        <w:rPr>
          <w:b/>
          <w:i/>
          <w:sz w:val="22"/>
          <w:szCs w:val="22"/>
        </w:rPr>
        <w:t>Ing. Blanka Kameníková,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97C4D">
        <w:rPr>
          <w:b/>
          <w:i/>
          <w:sz w:val="22"/>
          <w:szCs w:val="22"/>
        </w:rPr>
        <w:t>2019/2020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14:paraId="20DCA499" w14:textId="77777777" w:rsidR="00DC219A" w:rsidRDefault="00DC219A" w:rsidP="00A83BD2">
      <w:pPr>
        <w:jc w:val="both"/>
      </w:pPr>
    </w:p>
    <w:p w14:paraId="4BA35055" w14:textId="77777777" w:rsidR="00DC219A" w:rsidRDefault="00DC219A" w:rsidP="00A83BD2">
      <w:pPr>
        <w:jc w:val="both"/>
      </w:pPr>
    </w:p>
    <w:p w14:paraId="534DA30C" w14:textId="029D0E0F"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433AF8">
        <w:rPr>
          <w:b/>
          <w:i/>
          <w:sz w:val="22"/>
          <w:szCs w:val="22"/>
        </w:rPr>
        <w:t>Srovnání parametrů a daňových dopadů hypotečního úvěru a stavebního spoření pro retailového klienta u ČSOB, a.s.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14:paraId="6474D8DA" w14:textId="77777777" w:rsidR="00DC219A" w:rsidRDefault="00DC219A" w:rsidP="00A83BD2">
      <w:pPr>
        <w:jc w:val="both"/>
      </w:pPr>
    </w:p>
    <w:p w14:paraId="71B006B3" w14:textId="77777777" w:rsidR="00DC219A" w:rsidRDefault="00DC219A" w:rsidP="00A83BD2"/>
    <w:p w14:paraId="08FDE343" w14:textId="77777777" w:rsidR="00DC219A" w:rsidRPr="005F755D" w:rsidRDefault="00DC219A" w:rsidP="00A83BD2">
      <w:r w:rsidRPr="005F755D">
        <w:t>U hodnocení kritéria 1 zohledněte náročnost tématu práce.</w:t>
      </w:r>
    </w:p>
    <w:p w14:paraId="0F0439EA" w14:textId="77777777" w:rsidR="00DC219A" w:rsidRPr="005F755D" w:rsidRDefault="00DC219A" w:rsidP="00A83BD2">
      <w:r w:rsidRPr="005F755D">
        <w:t>Při hodnocení kritérií 2-6 zohledněte následující bodování:</w:t>
      </w:r>
    </w:p>
    <w:p w14:paraId="302E7ECE" w14:textId="77777777" w:rsidR="00DC219A" w:rsidRPr="005F755D" w:rsidRDefault="00DC219A" w:rsidP="00A83BD2">
      <w:r w:rsidRPr="005F755D">
        <w:t>5 bodů – splněno velmi kvalitně, výrazně překračuje požadavky</w:t>
      </w:r>
    </w:p>
    <w:p w14:paraId="02C3728A" w14:textId="77777777" w:rsidR="00DC219A" w:rsidRPr="005F755D" w:rsidRDefault="00DC219A" w:rsidP="00A83BD2">
      <w:r w:rsidRPr="005F755D">
        <w:t>4 body – splněno kvalitně</w:t>
      </w:r>
    </w:p>
    <w:p w14:paraId="1F0DD979" w14:textId="77777777" w:rsidR="00DC219A" w:rsidRPr="005F755D" w:rsidRDefault="00DC219A" w:rsidP="00A83BD2">
      <w:r w:rsidRPr="005F755D">
        <w:t>3 body – splněno bez výhrad</w:t>
      </w:r>
    </w:p>
    <w:p w14:paraId="715CB96B" w14:textId="77777777" w:rsidR="00DC219A" w:rsidRPr="005F755D" w:rsidRDefault="00DC219A" w:rsidP="00A83BD2">
      <w:r w:rsidRPr="005F755D">
        <w:t>2 body – splněno s menšími nedostatky</w:t>
      </w:r>
    </w:p>
    <w:p w14:paraId="0D423323" w14:textId="77777777" w:rsidR="00DC219A" w:rsidRPr="005F755D" w:rsidRDefault="00DC219A" w:rsidP="00A83BD2">
      <w:r w:rsidRPr="005F755D">
        <w:t>1 body – splněno, ale s výraznými nedostatky</w:t>
      </w:r>
    </w:p>
    <w:p w14:paraId="3FB08388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71B2CC9F" w14:textId="77777777" w:rsidR="00DC219A" w:rsidRDefault="00DC219A" w:rsidP="001B5B85"/>
    <w:p w14:paraId="7360F641" w14:textId="77777777"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32737E38" w14:textId="77777777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D41D9D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80EF93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646C4E9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13BDFD71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7AB09C62" w14:textId="4A9A32A5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b/>
                <w:snapToGrid w:val="0"/>
                <w:color w:val="000000"/>
              </w:rPr>
            </w:r>
            <w:r w:rsidR="000A10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14:paraId="709D3CD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A10D659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62FBCABA" w14:textId="6D6FC83F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927871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B336323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5D6F128D" w14:textId="289D1B86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923CA6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C7624FE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6B76017B" w14:textId="5A05BEEA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792B4D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5D1817CC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055D32A" w14:textId="431D1926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b/>
                <w:snapToGrid w:val="0"/>
                <w:color w:val="000000"/>
              </w:rPr>
            </w:r>
            <w:r w:rsidR="000A10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3D8886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23194D8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532815C8" w14:textId="04CC1763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17B1DA8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4F59CBA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3D8A6616" w14:textId="2351C460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265F65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B2D6A54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4855107A" w14:textId="4E081146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3D7A0C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1CA8D954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4A61DF3" w14:textId="4FDFCDF0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8E4352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23F1622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940E029" w14:textId="20760DFB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b/>
                <w:snapToGrid w:val="0"/>
                <w:color w:val="000000"/>
              </w:rPr>
            </w:r>
            <w:r w:rsidR="000A10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B2814B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5D7CBC0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42B0292A" w14:textId="506D5254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8C872E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BB06064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486EABFA" w14:textId="41915B2A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6FEA9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1CEC1282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78EC6DE" w14:textId="7898F756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D688678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F88A389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7F6AD70" w14:textId="3375927F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b/>
                <w:snapToGrid w:val="0"/>
                <w:color w:val="000000"/>
              </w:rPr>
            </w:r>
            <w:r w:rsidR="000A10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F83DAE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DFB68D4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30F198E8" w14:textId="508C26EB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5A9AF2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0722CA8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77280737" w14:textId="2EB00636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4F72B2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9B26E9F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7D4AADB6" w14:textId="23C98130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F6ED22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93F8A1B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65A1E8DA" w14:textId="03898A9B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E36929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9801B26" w14:textId="77777777" w:rsidR="00DC219A" w:rsidRDefault="00DC219A" w:rsidP="00873AF9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29E4E82" w14:textId="1145E63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76F488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EA18724" w14:textId="77777777"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65CA280C" w14:textId="6188EC63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b/>
                <w:snapToGrid w:val="0"/>
                <w:color w:val="000000"/>
              </w:rPr>
            </w:r>
            <w:r w:rsidR="000A10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51BF1C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33D1ECF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7AD3A989" w14:textId="4FC3661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F70DB5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C16D5ED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5319CA40" w14:textId="365A256D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30AC95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79B1CCD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24ACC4E8" w14:textId="1E651EE3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B37E67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1FDB7011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0670502" w14:textId="552AE6B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039EB3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3A91E4D6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A04ABA7" w14:textId="743996F7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b/>
                <w:snapToGrid w:val="0"/>
                <w:color w:val="000000"/>
              </w:rPr>
            </w:r>
            <w:r w:rsidR="000A10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94CC22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900F2F1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34750BA7" w14:textId="14BD4270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69659A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0C08298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545EDECE" w14:textId="16F10A82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8B23F6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0FA4D2F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7D6FE507" w14:textId="2C4C242C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127F6A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936D749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47EE044E" w14:textId="2E396302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BD0063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52F62F4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5F3FA24" w14:textId="6529ABB8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A1005">
              <w:rPr>
                <w:snapToGrid w:val="0"/>
                <w:color w:val="000000"/>
              </w:rPr>
            </w:r>
            <w:r w:rsidR="000A10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C855B3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8ACB8A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D87F33" w14:textId="43EAAFA9" w:rsidR="00433AF8" w:rsidRDefault="005C5600" w:rsidP="00BF30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C219A">
              <w:rPr>
                <w:b/>
                <w:snapToGrid w:val="0"/>
                <w:color w:val="000000"/>
              </w:rPr>
              <w:t> </w:t>
            </w:r>
            <w:r w:rsidR="00DC219A">
              <w:rPr>
                <w:b/>
                <w:snapToGrid w:val="0"/>
                <w:color w:val="000000"/>
              </w:rPr>
              <w:t> </w:t>
            </w:r>
            <w:r w:rsidR="00704FA4">
              <w:rPr>
                <w:b/>
                <w:snapToGrid w:val="0"/>
                <w:color w:val="000000"/>
              </w:rPr>
              <w:t>26</w:t>
            </w:r>
            <w:r w:rsidR="00DC219A">
              <w:rPr>
                <w:b/>
                <w:snapToGrid w:val="0"/>
                <w:color w:val="000000"/>
              </w:rPr>
              <w:t> </w:t>
            </w:r>
            <w:r w:rsidR="00DC219A">
              <w:rPr>
                <w:b/>
                <w:snapToGrid w:val="0"/>
                <w:color w:val="000000"/>
              </w:rPr>
              <w:t> </w:t>
            </w:r>
            <w:r w:rsidR="00DC219A">
              <w:rPr>
                <w:b/>
                <w:snapToGrid w:val="0"/>
                <w:color w:val="000000"/>
              </w:rPr>
              <w:t> </w:t>
            </w:r>
          </w:p>
          <w:p w14:paraId="05AF2E06" w14:textId="2B4C3111" w:rsidR="00DC219A" w:rsidRPr="00FB1E25" w:rsidRDefault="005C5600" w:rsidP="00BF30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13085DCA" w14:textId="77777777" w:rsidR="00DC219A" w:rsidRDefault="00DC219A" w:rsidP="001B5B85"/>
    <w:p w14:paraId="4302D2F1" w14:textId="77777777" w:rsidR="00DC219A" w:rsidRDefault="00DC219A" w:rsidP="003E1491">
      <w:pPr>
        <w:jc w:val="both"/>
      </w:pPr>
      <w:r>
        <w:t>Celkové hodnocení práce a otázky k obhajobě:</w:t>
      </w:r>
    </w:p>
    <w:p w14:paraId="5E63491B" w14:textId="77777777" w:rsidR="00DC219A" w:rsidRDefault="00DC219A" w:rsidP="003E1491">
      <w:pPr>
        <w:jc w:val="both"/>
      </w:pPr>
      <w:r>
        <w:t>(otázky uvádí vedoucí práce i oponent)</w:t>
      </w:r>
    </w:p>
    <w:p w14:paraId="21F87DAE" w14:textId="77777777" w:rsidR="00DC219A" w:rsidRDefault="00DC219A" w:rsidP="003E1491">
      <w:pPr>
        <w:jc w:val="both"/>
      </w:pPr>
    </w:p>
    <w:bookmarkStart w:id="8" w:name="Text6"/>
    <w:p w14:paraId="0BF5E339" w14:textId="1727C5B5" w:rsidR="008748AA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1310E">
        <w:rPr>
          <w:i/>
        </w:rPr>
        <w:t>Cíle práce jsou s ohledem na téma práce definované správně. Teoretická část práce vychází z adekvátních literárních zdrojů a v dostatečném rozsahu charakterizuje vybrané finanční produkty zaměřené na financování bytových potřeb retailového klienta.</w:t>
      </w:r>
      <w:r w:rsidR="00D3123D">
        <w:rPr>
          <w:i/>
        </w:rPr>
        <w:t xml:space="preserve"> V praktické části práce jsou vhodně zvolené srovnávané produkty, a to hypotečního úvěru, stavebního spoření s využitím řádného úvěru a stavebního spoření s využitím zajištěného meziúvěru. Zdůvodnění nezařazení nezajištěného meziúvěru je pro modelový případ správné a argumentačně podložené. Výběr Československé obchodní banky, a.s. je zdůvodněný v úvodu bakalářské práce. Pomocí vybraných makrodat je analyzována</w:t>
      </w:r>
      <w:r w:rsidR="008748AA">
        <w:rPr>
          <w:i/>
        </w:rPr>
        <w:t xml:space="preserve"> </w:t>
      </w:r>
      <w:r w:rsidR="00D3123D">
        <w:rPr>
          <w:i/>
        </w:rPr>
        <w:t xml:space="preserve">dosavadní situace na finančním trhu i aktuální </w:t>
      </w:r>
      <w:r w:rsidR="008748AA">
        <w:rPr>
          <w:i/>
        </w:rPr>
        <w:t xml:space="preserve">dopady pandemie koronaviru na tyto trhy i na samotného retailového klienta. V souladu se studijním oborem studenta je provedené srovnání daňových dopadů vybraných úvěrových produktů. Výsledná doporučení jsou správná a argumetačně podložená. </w:t>
      </w:r>
    </w:p>
    <w:p w14:paraId="545829CA" w14:textId="6DEA46AD" w:rsidR="00433AF8" w:rsidRDefault="008748AA" w:rsidP="003E1491">
      <w:pPr>
        <w:rPr>
          <w:i/>
        </w:rPr>
      </w:pPr>
      <w:r>
        <w:rPr>
          <w:i/>
        </w:rPr>
        <w:t xml:space="preserve"> </w:t>
      </w:r>
      <w:r w:rsidR="005E6DAA">
        <w:rPr>
          <w:i/>
        </w:rPr>
        <w:t>Otázky:</w:t>
      </w:r>
      <w:r w:rsidR="00D3123D">
        <w:rPr>
          <w:i/>
        </w:rPr>
        <w:t xml:space="preserve"> </w:t>
      </w:r>
    </w:p>
    <w:p w14:paraId="50A8BCA6" w14:textId="4A15E145" w:rsidR="00433AF8" w:rsidRDefault="00433AF8" w:rsidP="008748AA">
      <w:pPr>
        <w:rPr>
          <w:i/>
        </w:rPr>
      </w:pPr>
      <w:r w:rsidRPr="00433AF8">
        <w:rPr>
          <w:i/>
          <w:noProof/>
        </w:rPr>
        <w:t xml:space="preserve"> </w:t>
      </w:r>
      <w:bookmarkStart w:id="9" w:name="_Hlk44323751"/>
      <w:r w:rsidR="005E6DAA">
        <w:rPr>
          <w:i/>
          <w:noProof/>
        </w:rPr>
        <w:t xml:space="preserve">1) </w:t>
      </w:r>
      <w:r w:rsidRPr="00433AF8">
        <w:rPr>
          <w:i/>
        </w:rPr>
        <w:t>Je pro žadatele o úvěr výhodná kombinace hypotečního úvěru a úvěru ze stavebního spoření?</w:t>
      </w:r>
    </w:p>
    <w:p w14:paraId="54FA5320" w14:textId="434F4476" w:rsidR="00DC219A" w:rsidRPr="00AE58C9" w:rsidRDefault="00433AF8" w:rsidP="003E1491">
      <w:pPr>
        <w:rPr>
          <w:i/>
        </w:rPr>
      </w:pPr>
      <w:r w:rsidRPr="00433AF8">
        <w:rPr>
          <w:i/>
        </w:rPr>
        <w:t xml:space="preserve">  </w:t>
      </w:r>
      <w:bookmarkEnd w:id="9"/>
      <w:r w:rsidR="005C5600">
        <w:rPr>
          <w:i/>
        </w:rPr>
        <w:fldChar w:fldCharType="end"/>
      </w:r>
      <w:bookmarkEnd w:id="8"/>
    </w:p>
    <w:p w14:paraId="2253E771" w14:textId="77777777" w:rsidR="00DC219A" w:rsidRDefault="00DC219A" w:rsidP="003E1491"/>
    <w:p w14:paraId="07E29459" w14:textId="66C0C628"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10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A1005">
        <w:rPr>
          <w:i/>
        </w:rPr>
      </w:r>
      <w:r w:rsidR="000A1005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14:paraId="1A61D9F3" w14:textId="77777777" w:rsidR="00DC219A" w:rsidRDefault="00DC219A" w:rsidP="003E1491"/>
    <w:p w14:paraId="36F2FAEC" w14:textId="79785A8E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A1005">
        <w:rPr>
          <w:i/>
        </w:rPr>
      </w:r>
      <w:r w:rsidR="000A1005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14:paraId="2290F9B1" w14:textId="77777777" w:rsidR="00DC219A" w:rsidRDefault="00DC219A" w:rsidP="003E1491"/>
    <w:p w14:paraId="2EC7B97E" w14:textId="77777777" w:rsidR="00DC219A" w:rsidRDefault="00DC219A" w:rsidP="003E1491"/>
    <w:p w14:paraId="3F23E779" w14:textId="32065523" w:rsidR="00DC219A" w:rsidRDefault="00DC219A" w:rsidP="003E1491">
      <w:r>
        <w:t xml:space="preserve">Ve Zlíně dne </w:t>
      </w:r>
      <w:bookmarkStart w:id="11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704FA4">
        <w:rPr>
          <w:i/>
          <w:noProof/>
        </w:rPr>
        <w:t>29.6.2020</w:t>
      </w:r>
      <w:r w:rsidR="005C5600" w:rsidRPr="009C34E5">
        <w:rPr>
          <w:i/>
        </w:rPr>
        <w:fldChar w:fldCharType="end"/>
      </w:r>
      <w:bookmarkEnd w:id="11"/>
    </w:p>
    <w:p w14:paraId="5F73D87C" w14:textId="77777777" w:rsidR="00DC219A" w:rsidRDefault="00DC219A" w:rsidP="003E1491"/>
    <w:p w14:paraId="7A44EA7B" w14:textId="77777777" w:rsidR="00DC219A" w:rsidRDefault="00DC219A" w:rsidP="003E1491"/>
    <w:p w14:paraId="40E45DEE" w14:textId="77777777" w:rsidR="00DC219A" w:rsidRDefault="00DC219A" w:rsidP="003E1491"/>
    <w:p w14:paraId="13F44702" w14:textId="77777777" w:rsidR="00DC219A" w:rsidRDefault="00DC219A" w:rsidP="003E1491"/>
    <w:p w14:paraId="1D54DF83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5C0F5884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AC2D1A">
        <w:t>vedoucího</w:t>
      </w:r>
      <w:bookmarkEnd w:id="12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D42BE7" w14:textId="77777777" w:rsidR="000A1005" w:rsidRDefault="000A1005">
      <w:r>
        <w:separator/>
      </w:r>
    </w:p>
  </w:endnote>
  <w:endnote w:type="continuationSeparator" w:id="0">
    <w:p w14:paraId="02E7E550" w14:textId="77777777" w:rsidR="000A1005" w:rsidRDefault="000A1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F34EC4" w14:textId="77777777" w:rsidR="000A1005" w:rsidRDefault="000A1005">
      <w:r>
        <w:separator/>
      </w:r>
    </w:p>
  </w:footnote>
  <w:footnote w:type="continuationSeparator" w:id="0">
    <w:p w14:paraId="6AF78DF5" w14:textId="77777777" w:rsidR="000A1005" w:rsidRDefault="000A1005">
      <w:r>
        <w:continuationSeparator/>
      </w:r>
    </w:p>
  </w:footnote>
  <w:footnote w:id="1">
    <w:p w14:paraId="2ABE28B7" w14:textId="77777777"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31518"/>
    <w:rsid w:val="00074A7D"/>
    <w:rsid w:val="00095B54"/>
    <w:rsid w:val="000A1005"/>
    <w:rsid w:val="000B53DA"/>
    <w:rsid w:val="000C21A9"/>
    <w:rsid w:val="000E1EDC"/>
    <w:rsid w:val="000E4BED"/>
    <w:rsid w:val="00107EC6"/>
    <w:rsid w:val="00132C42"/>
    <w:rsid w:val="0016014F"/>
    <w:rsid w:val="001A03CD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0150"/>
    <w:rsid w:val="003818AE"/>
    <w:rsid w:val="003C6485"/>
    <w:rsid w:val="003D36A5"/>
    <w:rsid w:val="003E1491"/>
    <w:rsid w:val="00412058"/>
    <w:rsid w:val="0042254A"/>
    <w:rsid w:val="00433AF8"/>
    <w:rsid w:val="00474757"/>
    <w:rsid w:val="004F4688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E6DAA"/>
    <w:rsid w:val="005F679A"/>
    <w:rsid w:val="005F755D"/>
    <w:rsid w:val="006671D8"/>
    <w:rsid w:val="006B5581"/>
    <w:rsid w:val="006F1B78"/>
    <w:rsid w:val="00704FA4"/>
    <w:rsid w:val="00727728"/>
    <w:rsid w:val="007358A5"/>
    <w:rsid w:val="00743C53"/>
    <w:rsid w:val="00747CA6"/>
    <w:rsid w:val="00750650"/>
    <w:rsid w:val="00762294"/>
    <w:rsid w:val="00764483"/>
    <w:rsid w:val="0076724C"/>
    <w:rsid w:val="007D3E97"/>
    <w:rsid w:val="007D6146"/>
    <w:rsid w:val="00812F58"/>
    <w:rsid w:val="0081310E"/>
    <w:rsid w:val="008375DD"/>
    <w:rsid w:val="00837ABF"/>
    <w:rsid w:val="00861229"/>
    <w:rsid w:val="008664B3"/>
    <w:rsid w:val="00873AF9"/>
    <w:rsid w:val="008748AA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7083"/>
    <w:rsid w:val="00AD7106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1425"/>
    <w:rsid w:val="00C447A8"/>
    <w:rsid w:val="00C72298"/>
    <w:rsid w:val="00C9306F"/>
    <w:rsid w:val="00CB4E27"/>
    <w:rsid w:val="00CD1219"/>
    <w:rsid w:val="00D3123D"/>
    <w:rsid w:val="00D71CB4"/>
    <w:rsid w:val="00DC219A"/>
    <w:rsid w:val="00DF1948"/>
    <w:rsid w:val="00E1292E"/>
    <w:rsid w:val="00E366A1"/>
    <w:rsid w:val="00E70D63"/>
    <w:rsid w:val="00E725B3"/>
    <w:rsid w:val="00E97C4D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6FFBC5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410FC76ACB7D4286AA6D1EF52E218F" ma:contentTypeVersion="8" ma:contentTypeDescription="Vytvoří nový dokument" ma:contentTypeScope="" ma:versionID="f8b82a1ee2bacd77813c7808f104eba2">
  <xsd:schema xmlns:xsd="http://www.w3.org/2001/XMLSchema" xmlns:xs="http://www.w3.org/2001/XMLSchema" xmlns:p="http://schemas.microsoft.com/office/2006/metadata/properties" xmlns:ns3="5a01ae41-7350-4922-85e9-332fbc009d49" targetNamespace="http://schemas.microsoft.com/office/2006/metadata/properties" ma:root="true" ma:fieldsID="4cb12aaf958f8c4b953a767307461533" ns3:_="">
    <xsd:import namespace="5a01ae41-7350-4922-85e9-332fbc009d4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01ae41-7350-4922-85e9-332fbc009d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83B0407-4F15-41CE-9D9E-F6C7DEB639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01ae41-7350-4922-85e9-332fbc009d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F871FA-92F2-413D-A06A-95351616BB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A2B81D-9FD9-45C0-83DD-AF1A11F7C5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80559A5-6D24-4A8E-91C6-DF38D8FAF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Neubauerová Bronislava</cp:lastModifiedBy>
  <cp:revision>2</cp:revision>
  <cp:lastPrinted>2014-07-24T08:52:00Z</cp:lastPrinted>
  <dcterms:created xsi:type="dcterms:W3CDTF">2020-07-06T15:59:00Z</dcterms:created>
  <dcterms:modified xsi:type="dcterms:W3CDTF">2020-07-06T15:59:00Z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0x01010080410FC76ACB7D4286AA6D1EF52E218F</vt:lpwstr>
  </property>
</Properties>
</file>