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4B58FB" w:rsidRPr="004B58FB">
        <w:rPr>
          <w:b/>
          <w:i/>
          <w:sz w:val="22"/>
          <w:szCs w:val="22"/>
        </w:rPr>
        <w:t>Bc. Žaneta Kiovsk</w:t>
      </w:r>
      <w:r w:rsidR="004B58FB">
        <w:rPr>
          <w:b/>
          <w:i/>
          <w:sz w:val="22"/>
          <w:szCs w:val="22"/>
        </w:rPr>
        <w:t>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4B58FB" w:rsidRPr="004B58FB">
        <w:rPr>
          <w:b/>
          <w:i/>
          <w:sz w:val="22"/>
          <w:szCs w:val="22"/>
        </w:rPr>
        <w:t>Ing. Jiří Bejtkovský, Ph.D</w:t>
      </w:r>
      <w:r w:rsidR="004B58FB">
        <w:rPr>
          <w:b/>
          <w:i/>
          <w:sz w:val="22"/>
          <w:szCs w:val="22"/>
        </w:rPr>
        <w:t>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4B58FB" w:rsidRPr="004B58FB">
        <w:rPr>
          <w:b/>
          <w:i/>
          <w:sz w:val="22"/>
          <w:szCs w:val="22"/>
        </w:rPr>
        <w:t>2019/202</w:t>
      </w:r>
      <w:r w:rsidR="004B58FB">
        <w:rPr>
          <w:b/>
          <w:i/>
          <w:sz w:val="22"/>
          <w:szCs w:val="22"/>
        </w:rPr>
        <w:t>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4B58FB" w:rsidRPr="004B58FB">
        <w:rPr>
          <w:b/>
          <w:i/>
          <w:sz w:val="22"/>
          <w:szCs w:val="22"/>
        </w:rPr>
        <w:t>Projekt rozšíření služeb radiodiagnostického oddělení v Nemocnici Milosrdných bratří v Letovicíc</w:t>
      </w:r>
      <w:r w:rsidR="004B58FB">
        <w:rPr>
          <w:b/>
          <w:i/>
          <w:sz w:val="22"/>
          <w:szCs w:val="22"/>
        </w:rPr>
        <w:t>h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b/>
                <w:snapToGrid w:val="0"/>
                <w:color w:val="000000"/>
              </w:rPr>
            </w:r>
            <w:r w:rsidR="0020250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b/>
                <w:snapToGrid w:val="0"/>
                <w:color w:val="000000"/>
              </w:rPr>
            </w:r>
            <w:r w:rsidR="0020250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b/>
                <w:snapToGrid w:val="0"/>
                <w:color w:val="000000"/>
              </w:rPr>
            </w:r>
            <w:r w:rsidR="0020250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b/>
                <w:snapToGrid w:val="0"/>
                <w:color w:val="000000"/>
              </w:rPr>
            </w:r>
            <w:r w:rsidR="0020250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b/>
                <w:snapToGrid w:val="0"/>
                <w:color w:val="000000"/>
              </w:rPr>
            </w:r>
            <w:r w:rsidR="0020250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b/>
                <w:snapToGrid w:val="0"/>
                <w:color w:val="000000"/>
              </w:rPr>
            </w:r>
            <w:r w:rsidR="00202500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02500">
              <w:rPr>
                <w:snapToGrid w:val="0"/>
                <w:color w:val="000000"/>
              </w:rPr>
            </w:r>
            <w:r w:rsidR="00202500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202500">
              <w:rPr>
                <w:b/>
                <w:noProof/>
                <w:snapToGrid w:val="0"/>
                <w:color w:val="000000"/>
              </w:rPr>
              <w:t>22</w:t>
            </w:r>
            <w:bookmarkStart w:id="7" w:name="_GoBack"/>
            <w:bookmarkEnd w:id="7"/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4B58FB" w:rsidRPr="004B58FB" w:rsidRDefault="001C1C93" w:rsidP="004B58FB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4B58FB" w:rsidRPr="004B58FB">
        <w:rPr>
          <w:i/>
          <w:noProof/>
        </w:rPr>
        <w:t>Diplomová práce je zaměřena na rozšíření služeb radiodiagnostického oddělení v Nemocnici Milosrdných bratří v Letovicích. Teoretická část DP je zpracována přehledně a obsahuje podstatná fakta související s výzkumným problémem. Praktická část DP, analýza, navazuje na část teoretickou a je na dobré úrovni. Nicméně některé prezentované příležitosti v rámci SWOT analýzy nelze chápat jako příležitosti. Pozitivně hodnotím realizaci kvantitativního marketingového výzkumu formou dotazníkového průzkumu, který se tak stal součástí podpory realizace projektu. Projektová část je zpracována konkrétně, srozumitelně a pečlivě. Formálně lze DP vytknout nepřesné či chybné označení popisků obrázků, tabulek či grafů. I přes tyto drobné nedostatky hodnotím DP jako kvalitně zpracovanou a doporučuji ji k obhajobě.</w:t>
      </w:r>
    </w:p>
    <w:p w:rsidR="004B58FB" w:rsidRPr="004B58FB" w:rsidRDefault="004B58FB" w:rsidP="004B58FB">
      <w:pPr>
        <w:rPr>
          <w:i/>
          <w:noProof/>
        </w:rPr>
      </w:pPr>
    </w:p>
    <w:p w:rsidR="004B58FB" w:rsidRPr="004B58FB" w:rsidRDefault="004B58FB" w:rsidP="004B58FB">
      <w:pPr>
        <w:rPr>
          <w:i/>
          <w:noProof/>
        </w:rPr>
      </w:pPr>
      <w:r w:rsidRPr="004B58FB">
        <w:rPr>
          <w:i/>
          <w:noProof/>
        </w:rPr>
        <w:t>Otázky k obhajobě:</w:t>
      </w:r>
    </w:p>
    <w:p w:rsidR="004B58FB" w:rsidRPr="004B58FB" w:rsidRDefault="004B58FB" w:rsidP="004B58FB">
      <w:pPr>
        <w:rPr>
          <w:i/>
          <w:noProof/>
        </w:rPr>
      </w:pPr>
      <w:r w:rsidRPr="004B58FB">
        <w:rPr>
          <w:i/>
          <w:noProof/>
        </w:rPr>
        <w:t>1. Může diplomantka specifikovat příležitosti (ve SWOT analýze), které mohou mít vliv na radiodiagnostické oddělení v Nemocnici Milosrdných bratří v</w:t>
      </w:r>
      <w:r w:rsidR="00202500">
        <w:rPr>
          <w:i/>
          <w:noProof/>
        </w:rPr>
        <w:t> </w:t>
      </w:r>
      <w:r w:rsidRPr="004B58FB">
        <w:rPr>
          <w:i/>
          <w:noProof/>
        </w:rPr>
        <w:t>Letovicích</w:t>
      </w:r>
      <w:r w:rsidR="00202500">
        <w:rPr>
          <w:i/>
          <w:noProof/>
        </w:rPr>
        <w:t>?</w:t>
      </w:r>
    </w:p>
    <w:p w:rsidR="00845B98" w:rsidRPr="00AE58C9" w:rsidRDefault="004B58FB" w:rsidP="004B58FB">
      <w:pPr>
        <w:rPr>
          <w:i/>
        </w:rPr>
      </w:pPr>
      <w:r w:rsidRPr="004B58FB">
        <w:rPr>
          <w:i/>
          <w:noProof/>
        </w:rPr>
        <w:t>2. Měla již diplomantka možnost projednat svoji DP s představiteli Nemocnice Milosrdných bratří v Letovicích, jaké byly případné reakce?</w:t>
      </w:r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202500">
        <w:rPr>
          <w:i/>
        </w:rPr>
      </w:r>
      <w:r w:rsidR="00202500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4B58FB" w:rsidRPr="004B58FB">
        <w:rPr>
          <w:i/>
          <w:noProof/>
        </w:rPr>
        <w:t>24. června 202</w:t>
      </w:r>
      <w:r w:rsidR="004B58FB">
        <w:rPr>
          <w:i/>
          <w:noProof/>
        </w:rPr>
        <w:t>0</w:t>
      </w:r>
      <w:r w:rsidR="001C1C93" w:rsidRPr="00936F44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2FB8" w:rsidRDefault="004E2FB8">
      <w:r>
        <w:separator/>
      </w:r>
    </w:p>
  </w:endnote>
  <w:endnote w:type="continuationSeparator" w:id="0">
    <w:p w:rsidR="004E2FB8" w:rsidRDefault="004E2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2FB8" w:rsidRDefault="004E2FB8">
      <w:r>
        <w:separator/>
      </w:r>
    </w:p>
  </w:footnote>
  <w:footnote w:type="continuationSeparator" w:id="0">
    <w:p w:rsidR="004E2FB8" w:rsidRDefault="004E2FB8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02500"/>
    <w:rsid w:val="002126D4"/>
    <w:rsid w:val="00226337"/>
    <w:rsid w:val="00240D6D"/>
    <w:rsid w:val="00246CC0"/>
    <w:rsid w:val="002639CA"/>
    <w:rsid w:val="00292769"/>
    <w:rsid w:val="00296250"/>
    <w:rsid w:val="002A4678"/>
    <w:rsid w:val="002B5820"/>
    <w:rsid w:val="002D29F5"/>
    <w:rsid w:val="002E04A7"/>
    <w:rsid w:val="00314823"/>
    <w:rsid w:val="003458ED"/>
    <w:rsid w:val="00347E98"/>
    <w:rsid w:val="003526FB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74757"/>
    <w:rsid w:val="004B58FB"/>
    <w:rsid w:val="004E2F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944DD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DA5C2A5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AFF260E1-3B7F-4683-8EEF-F6E186CD3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613</Words>
  <Characters>3623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Jiří Bejtkovský</cp:lastModifiedBy>
  <cp:revision>8</cp:revision>
  <cp:lastPrinted>2014-07-24T08:52:00Z</cp:lastPrinted>
  <dcterms:created xsi:type="dcterms:W3CDTF">2018-04-24T10:13:00Z</dcterms:created>
  <dcterms:modified xsi:type="dcterms:W3CDTF">2020-06-24T18:28:00Z</dcterms:modified>
</cp:coreProperties>
</file>