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12E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Gabriela Antalová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52F4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Potenciál vstupu nového designového časopisu na český trh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8F458B" w:rsidRPr="00D47303" w:rsidRDefault="007B2313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74.75pt" o:ole="">
            <v:imagedata r:id="rId7" o:title=""/>
          </v:shape>
          <o:OLEObject Type="Embed" ProgID="Excel.Sheet.8" ShapeID="_x0000_i1025" DrawAspect="Content" ObjectID="_1618625741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4502A4" w:rsidRPr="004502A4" w:rsidRDefault="0040771A" w:rsidP="004502A4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502A4">
        <w:rPr>
          <w:rFonts w:ascii="Calibri" w:hAnsi="Calibri" w:cs="Calibri"/>
          <w:sz w:val="24"/>
          <w:szCs w:val="24"/>
        </w:rPr>
        <w:t xml:space="preserve">Teoretická část práce </w:t>
      </w:r>
      <w:r w:rsidR="00652F43" w:rsidRPr="004502A4">
        <w:rPr>
          <w:rFonts w:ascii="Calibri" w:hAnsi="Calibri" w:cs="Calibri"/>
          <w:sz w:val="24"/>
          <w:szCs w:val="24"/>
        </w:rPr>
        <w:t xml:space="preserve">je vyčerpávající a </w:t>
      </w:r>
      <w:r w:rsidRPr="004502A4">
        <w:rPr>
          <w:rFonts w:ascii="Calibri" w:hAnsi="Calibri" w:cs="Calibri"/>
          <w:sz w:val="24"/>
          <w:szCs w:val="24"/>
        </w:rPr>
        <w:t>úzce zaměřená</w:t>
      </w:r>
      <w:r w:rsidR="00652F43" w:rsidRPr="004502A4">
        <w:rPr>
          <w:rFonts w:ascii="Calibri" w:hAnsi="Calibri" w:cs="Calibri"/>
          <w:sz w:val="24"/>
          <w:szCs w:val="24"/>
        </w:rPr>
        <w:t>. Přináší vhled od českého mediálního prostředí</w:t>
      </w:r>
      <w:r w:rsidR="004502A4">
        <w:rPr>
          <w:rFonts w:ascii="Calibri" w:hAnsi="Calibri" w:cs="Calibri"/>
          <w:sz w:val="24"/>
          <w:szCs w:val="24"/>
        </w:rPr>
        <w:t xml:space="preserve">. Po formální, metodické i jazykové stránce je práce na vynikající úrovni. </w:t>
      </w:r>
    </w:p>
    <w:p w:rsidR="00301E6C" w:rsidRPr="00C97788" w:rsidRDefault="00C97788" w:rsidP="00C97788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</w:t>
      </w:r>
      <w:r w:rsidR="009565CC" w:rsidRPr="00C97788">
        <w:rPr>
          <w:rFonts w:ascii="Calibri" w:hAnsi="Calibri" w:cs="Calibri"/>
          <w:sz w:val="24"/>
          <w:szCs w:val="24"/>
        </w:rPr>
        <w:t xml:space="preserve">interpretaci výzkumu se autorce podařilo vytvářet korelace mezi odpověďmi na jednotlivé otázky a hledat zajímavé souvislosti. </w:t>
      </w:r>
      <w:r>
        <w:rPr>
          <w:rFonts w:ascii="Calibri" w:hAnsi="Calibri" w:cs="Calibri"/>
          <w:sz w:val="24"/>
          <w:szCs w:val="24"/>
        </w:rPr>
        <w:t xml:space="preserve">Postupuje systematicky a přehledně formuluje závěry. </w:t>
      </w:r>
      <w:r w:rsidR="003A2AC7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odpovědě</w:t>
      </w:r>
      <w:r w:rsidR="003A2AC7"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z w:val="24"/>
          <w:szCs w:val="24"/>
        </w:rPr>
        <w:t xml:space="preserve"> výzkumné otázky a naplni</w:t>
      </w:r>
      <w:r w:rsidR="003A2AC7">
        <w:rPr>
          <w:rFonts w:ascii="Calibri" w:hAnsi="Calibri" w:cs="Calibri"/>
          <w:sz w:val="24"/>
          <w:szCs w:val="24"/>
        </w:rPr>
        <w:t>la tak</w:t>
      </w:r>
      <w:r>
        <w:rPr>
          <w:rFonts w:ascii="Calibri" w:hAnsi="Calibri" w:cs="Calibri"/>
          <w:sz w:val="24"/>
          <w:szCs w:val="24"/>
        </w:rPr>
        <w:t xml:space="preserve"> stanovený cíl</w:t>
      </w:r>
      <w:r w:rsidR="003A2AC7">
        <w:rPr>
          <w:rFonts w:ascii="Calibri" w:hAnsi="Calibri" w:cs="Calibri"/>
          <w:sz w:val="24"/>
          <w:szCs w:val="24"/>
        </w:rPr>
        <w:t xml:space="preserve"> práce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. </w:t>
      </w:r>
    </w:p>
    <w:p w:rsidR="00C97788" w:rsidRPr="00301E6C" w:rsidRDefault="00C97788" w:rsidP="00301E6C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Velmi kreativně pojala autorka zodpovězení 3. VO formou vytvoření návrhu (vize) časopisu.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C97788" w:rsidP="002256C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Nemám připomínky. 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2C5A41" w:rsidRDefault="002C5A41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BA10FD">
        <w:rPr>
          <w:rFonts w:ascii="Calibri" w:hAnsi="Calibri" w:cs="Calibri"/>
          <w:sz w:val="24"/>
          <w:szCs w:val="24"/>
        </w:rPr>
        <w:t xml:space="preserve">Jsou pro Vás některé výsledky výzkumu překvapující? Pokud ano, které? </w:t>
      </w:r>
      <w:r w:rsidR="00C97788">
        <w:rPr>
          <w:rFonts w:ascii="Calibri" w:hAnsi="Calibri" w:cs="Calibri"/>
          <w:sz w:val="24"/>
          <w:szCs w:val="24"/>
        </w:rPr>
        <w:t xml:space="preserve"> </w:t>
      </w:r>
    </w:p>
    <w:p w:rsidR="004502A4" w:rsidRDefault="004502A4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V dotazníku Vám respondenti uvedli i místo bydliště podle krajů. Hraje tento faktor nějakou roli například při identifikaci zájmu</w:t>
      </w:r>
      <w:r w:rsidR="00C97788">
        <w:rPr>
          <w:rFonts w:ascii="Calibri" w:hAnsi="Calibri" w:cs="Calibri"/>
          <w:sz w:val="24"/>
          <w:szCs w:val="24"/>
        </w:rPr>
        <w:t xml:space="preserve"> o design, </w:t>
      </w:r>
      <w:r>
        <w:rPr>
          <w:rFonts w:ascii="Calibri" w:hAnsi="Calibri" w:cs="Calibri"/>
          <w:sz w:val="24"/>
          <w:szCs w:val="24"/>
        </w:rPr>
        <w:t xml:space="preserve"> </w:t>
      </w:r>
      <w:r w:rsidR="00BA10FD">
        <w:rPr>
          <w:rFonts w:ascii="Calibri" w:hAnsi="Calibri" w:cs="Calibri"/>
          <w:sz w:val="24"/>
          <w:szCs w:val="24"/>
        </w:rPr>
        <w:t>při zájmu o</w:t>
      </w:r>
      <w:r w:rsidR="00C9778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koupi tištěného časopisu</w:t>
      </w:r>
      <w:r w:rsidR="00C97788">
        <w:rPr>
          <w:rFonts w:ascii="Calibri" w:hAnsi="Calibri" w:cs="Calibri"/>
          <w:sz w:val="24"/>
          <w:szCs w:val="24"/>
        </w:rPr>
        <w:t xml:space="preserve"> apod.?</w:t>
      </w: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08" w:rsidRDefault="00A52E08">
      <w:r>
        <w:separator/>
      </w:r>
    </w:p>
  </w:endnote>
  <w:endnote w:type="continuationSeparator" w:id="0">
    <w:p w:rsidR="00A52E08" w:rsidRDefault="00A5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08" w:rsidRDefault="00A52E08">
      <w:r>
        <w:separator/>
      </w:r>
    </w:p>
  </w:footnote>
  <w:footnote w:type="continuationSeparator" w:id="0">
    <w:p w:rsidR="00A52E08" w:rsidRDefault="00A5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52E0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12E0F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301E6C"/>
    <w:rsid w:val="00305DC2"/>
    <w:rsid w:val="00307976"/>
    <w:rsid w:val="003101C9"/>
    <w:rsid w:val="00313E2B"/>
    <w:rsid w:val="003173DD"/>
    <w:rsid w:val="00321322"/>
    <w:rsid w:val="00331F0E"/>
    <w:rsid w:val="00350EFA"/>
    <w:rsid w:val="00352C19"/>
    <w:rsid w:val="00370576"/>
    <w:rsid w:val="00380CCA"/>
    <w:rsid w:val="00383E5D"/>
    <w:rsid w:val="003868F7"/>
    <w:rsid w:val="0039468B"/>
    <w:rsid w:val="00395D72"/>
    <w:rsid w:val="003A2AC7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24DB7"/>
    <w:rsid w:val="004502A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438"/>
    <w:rsid w:val="004D187D"/>
    <w:rsid w:val="004D6C3D"/>
    <w:rsid w:val="004D72F4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2F43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3F85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2E0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0FD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97788"/>
    <w:rsid w:val="00CB5F99"/>
    <w:rsid w:val="00CC72DF"/>
    <w:rsid w:val="00CD06B9"/>
    <w:rsid w:val="00CD44EE"/>
    <w:rsid w:val="00CF6F04"/>
    <w:rsid w:val="00D3075D"/>
    <w:rsid w:val="00D32A03"/>
    <w:rsid w:val="00D34AA9"/>
    <w:rsid w:val="00D47303"/>
    <w:rsid w:val="00D50E58"/>
    <w:rsid w:val="00D51FFA"/>
    <w:rsid w:val="00D56B92"/>
    <w:rsid w:val="00D60524"/>
    <w:rsid w:val="00D6137B"/>
    <w:rsid w:val="00D6226A"/>
    <w:rsid w:val="00D6646B"/>
    <w:rsid w:val="00D7029A"/>
    <w:rsid w:val="00D74405"/>
    <w:rsid w:val="00D77699"/>
    <w:rsid w:val="00D864CD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781A8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4</cp:revision>
  <cp:lastPrinted>2010-04-15T13:27:00Z</cp:lastPrinted>
  <dcterms:created xsi:type="dcterms:W3CDTF">2019-05-06T01:40:00Z</dcterms:created>
  <dcterms:modified xsi:type="dcterms:W3CDTF">2019-05-06T03:29:00Z</dcterms:modified>
</cp:coreProperties>
</file>