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96E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Vybíralová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96E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seniorů žijících samostatně a žijících v ústavní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70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96E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D2D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B70A3A">
              <w:rPr>
                <w:sz w:val="22"/>
                <w:szCs w:val="22"/>
              </w:rPr>
              <w:t>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701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F03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53A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53A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53A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2F03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3A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3A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3A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3A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53A3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710E9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053A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51711" w:rsidP="0032200C">
            <w:pPr>
              <w:tabs>
                <w:tab w:val="left" w:pos="161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  <w:r w:rsidR="0032200C">
              <w:rPr>
                <w:sz w:val="22"/>
                <w:szCs w:val="22"/>
              </w:rPr>
              <w:tab/>
            </w:r>
          </w:p>
          <w:p w:rsidR="0032200C" w:rsidRDefault="0032200C" w:rsidP="0032200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Přiměřený a logický obsah (až na zařazení ústavní péče pod přirozené prostředí</w:t>
            </w:r>
            <w:r w:rsidR="0039239E">
              <w:rPr>
                <w:sz w:val="22"/>
                <w:szCs w:val="22"/>
              </w:rPr>
              <w:t>!</w:t>
            </w:r>
            <w:r>
              <w:rPr>
                <w:sz w:val="22"/>
                <w:szCs w:val="22"/>
              </w:rPr>
              <w:t>).</w:t>
            </w:r>
          </w:p>
          <w:p w:rsidR="0032200C" w:rsidRDefault="0032200C" w:rsidP="0032200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Zdařilý úvod.</w:t>
            </w:r>
          </w:p>
          <w:p w:rsidR="0032200C" w:rsidRDefault="0032200C" w:rsidP="0032200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Zařazení informací, které se vážou k Národnímu programu přípravy na stárnutí na období let 2008 – 2012 a </w:t>
            </w:r>
            <w:r>
              <w:rPr>
                <w:sz w:val="22"/>
                <w:szCs w:val="22"/>
              </w:rPr>
              <w:t>Národnímu programu příprav</w:t>
            </w:r>
            <w:r>
              <w:rPr>
                <w:sz w:val="22"/>
                <w:szCs w:val="22"/>
              </w:rPr>
              <w:t>y na stárnutí na období let 2013</w:t>
            </w:r>
            <w:r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2017</w:t>
            </w:r>
            <w:r w:rsidR="0039239E">
              <w:rPr>
                <w:sz w:val="22"/>
                <w:szCs w:val="22"/>
              </w:rPr>
              <w:t>.</w:t>
            </w:r>
          </w:p>
          <w:p w:rsidR="0039239E" w:rsidRDefault="0039239E" w:rsidP="0032200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Akcent na jedinečnost a individualitu člověka („biologické stáří je hypotetické označení konkrétní míry involučních změn…obvykle těsně propojených se změnami způsobenými chorobami…“).</w:t>
            </w:r>
          </w:p>
          <w:p w:rsidR="003C1CF5" w:rsidRDefault="003C1CF5" w:rsidP="0032200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Užití standardizovaného dotazníku kvality života WHOQOL-100.</w:t>
            </w:r>
          </w:p>
          <w:p w:rsidR="003C1CF5" w:rsidRDefault="003C1CF5" w:rsidP="0032200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Konání předvýzkumu na vzorku 15 osob.</w:t>
            </w:r>
          </w:p>
          <w:p w:rsidR="00A61483" w:rsidRDefault="00A61483" w:rsidP="0032200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respondentů.</w:t>
            </w:r>
          </w:p>
          <w:p w:rsidR="00710E94" w:rsidRPr="00C547A5" w:rsidRDefault="00710E94" w:rsidP="00C547A5">
            <w:pPr>
              <w:rPr>
                <w:sz w:val="22"/>
                <w:szCs w:val="22"/>
              </w:rPr>
            </w:pPr>
          </w:p>
          <w:p w:rsidR="00651711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E94D5D" w:rsidRDefault="0039239E" w:rsidP="0039239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Velké úskalí práce spatřuji v</w:t>
            </w:r>
            <w:r w:rsidR="00AA2A4D">
              <w:rPr>
                <w:sz w:val="22"/>
                <w:szCs w:val="22"/>
              </w:rPr>
              <w:t> nedostatečné práci s odbornými zdroji. Práce je z velké míry čerpána z jed</w:t>
            </w:r>
            <w:r w:rsidR="00ED1EBD">
              <w:rPr>
                <w:sz w:val="22"/>
                <w:szCs w:val="22"/>
              </w:rPr>
              <w:t>iného</w:t>
            </w:r>
            <w:r w:rsidR="00AA2A4D">
              <w:rPr>
                <w:sz w:val="22"/>
                <w:szCs w:val="22"/>
              </w:rPr>
              <w:t xml:space="preserve"> zdroje (</w:t>
            </w:r>
            <w:proofErr w:type="spellStart"/>
            <w:r w:rsidR="00AA2A4D">
              <w:rPr>
                <w:sz w:val="22"/>
                <w:szCs w:val="22"/>
              </w:rPr>
              <w:t>Mühlpachr</w:t>
            </w:r>
            <w:proofErr w:type="spellEnd"/>
            <w:r w:rsidR="00AA2A4D">
              <w:rPr>
                <w:sz w:val="22"/>
                <w:szCs w:val="22"/>
              </w:rPr>
              <w:t xml:space="preserve">). Tento zdroj je minimálně kombinován s jinými. Celkový počet použité literatury je 10 titulů, což není dostačující. </w:t>
            </w:r>
          </w:p>
          <w:p w:rsidR="0039239E" w:rsidRDefault="00E94D5D" w:rsidP="0039239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plná formálních nepřesností a chyb. I když moderní pojetí </w:t>
            </w:r>
            <w:proofErr w:type="spellStart"/>
            <w:r>
              <w:rPr>
                <w:sz w:val="22"/>
                <w:szCs w:val="22"/>
              </w:rPr>
              <w:t>powerpointových</w:t>
            </w:r>
            <w:proofErr w:type="spellEnd"/>
            <w:r>
              <w:rPr>
                <w:sz w:val="22"/>
                <w:szCs w:val="22"/>
              </w:rPr>
              <w:t xml:space="preserve"> prezentací velí „stop nekonečným </w:t>
            </w:r>
            <w:proofErr w:type="spellStart"/>
            <w:r>
              <w:rPr>
                <w:sz w:val="22"/>
                <w:szCs w:val="22"/>
              </w:rPr>
              <w:t>bullet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points</w:t>
            </w:r>
            <w:proofErr w:type="spellEnd"/>
            <w:r>
              <w:rPr>
                <w:sz w:val="22"/>
                <w:szCs w:val="22"/>
              </w:rPr>
              <w:t xml:space="preserve">“, v bakalářské práci </w:t>
            </w:r>
            <w:r w:rsidR="00ED1EBD">
              <w:rPr>
                <w:sz w:val="22"/>
                <w:szCs w:val="22"/>
              </w:rPr>
              <w:t xml:space="preserve">(na str. 12, 14, 15, 17, 22, 26 apod.) </w:t>
            </w:r>
            <w:r>
              <w:rPr>
                <w:sz w:val="22"/>
                <w:szCs w:val="22"/>
              </w:rPr>
              <w:t>bych je p</w:t>
            </w:r>
            <w:r w:rsidR="00ED1EBD">
              <w:rPr>
                <w:sz w:val="22"/>
                <w:szCs w:val="22"/>
              </w:rPr>
              <w:t xml:space="preserve">řeci jen ráda viděla. </w:t>
            </w:r>
          </w:p>
          <w:p w:rsidR="00F1326B" w:rsidRDefault="00ED1EBD" w:rsidP="002F03D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na straně 31 hovoří o tom, že ústavní péče se dělí podle forem na ambulantní, pobytové a terénní. Pak hovoří o „ústavech pobytových“</w:t>
            </w:r>
            <w:r w:rsidR="002F03D1">
              <w:rPr>
                <w:sz w:val="22"/>
                <w:szCs w:val="22"/>
              </w:rPr>
              <w:t xml:space="preserve"> a dále dokonce o ústavech sociální péče, které ztotožňuje s domovy pro seniory!</w:t>
            </w:r>
            <w:r>
              <w:rPr>
                <w:sz w:val="22"/>
                <w:szCs w:val="22"/>
              </w:rPr>
              <w:t xml:space="preserve"> Toto nepochopení</w:t>
            </w:r>
            <w:r w:rsidR="002F03D1">
              <w:rPr>
                <w:sz w:val="22"/>
                <w:szCs w:val="22"/>
              </w:rPr>
              <w:t xml:space="preserve"> považuji za fatální</w:t>
            </w:r>
            <w:r>
              <w:rPr>
                <w:sz w:val="22"/>
                <w:szCs w:val="22"/>
              </w:rPr>
              <w:t xml:space="preserve">. </w:t>
            </w:r>
          </w:p>
          <w:p w:rsidR="00877794" w:rsidRDefault="00877794" w:rsidP="002F03D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otázkou, zda je možné vystačit si s popisným problémem, pokud bylo ambicí autorky porovnat kvalitu života u seniorů, kteří žijí v přirozeném prostředí a v pobytové </w:t>
            </w:r>
            <w:r w:rsidR="00053A3C">
              <w:rPr>
                <w:sz w:val="22"/>
                <w:szCs w:val="22"/>
              </w:rPr>
              <w:t>sociální službě. Nebo to ambicí</w:t>
            </w:r>
            <w:r>
              <w:rPr>
                <w:sz w:val="22"/>
                <w:szCs w:val="22"/>
              </w:rPr>
              <w:t xml:space="preserve"> nebylo?</w:t>
            </w:r>
          </w:p>
          <w:p w:rsidR="003C1CF5" w:rsidRDefault="003C1CF5" w:rsidP="002F03D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 o vzorku respondentů neznáme údaj o jejich celkovém počtu.</w:t>
            </w:r>
          </w:p>
          <w:p w:rsidR="003C1CF5" w:rsidRDefault="003C1CF5" w:rsidP="002F03D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Označení v tabulkách ústavní –</w:t>
            </w:r>
            <w:r w:rsidR="00A61483">
              <w:rPr>
                <w:sz w:val="22"/>
                <w:szCs w:val="22"/>
              </w:rPr>
              <w:t xml:space="preserve"> přirozený je </w:t>
            </w:r>
            <w:proofErr w:type="spellStart"/>
            <w:r w:rsidR="00A61483">
              <w:rPr>
                <w:sz w:val="22"/>
                <w:szCs w:val="22"/>
              </w:rPr>
              <w:t>dehonestující</w:t>
            </w:r>
            <w:proofErr w:type="spellEnd"/>
            <w:r w:rsidR="00A61483">
              <w:rPr>
                <w:sz w:val="22"/>
                <w:szCs w:val="22"/>
              </w:rPr>
              <w:t xml:space="preserve"> a stigmatizující. Hodilo by se spíše </w:t>
            </w:r>
            <w:r w:rsidR="00053A3C">
              <w:rPr>
                <w:sz w:val="22"/>
                <w:szCs w:val="22"/>
              </w:rPr>
              <w:t xml:space="preserve">žijících </w:t>
            </w:r>
            <w:r w:rsidR="00A61483">
              <w:rPr>
                <w:sz w:val="22"/>
                <w:szCs w:val="22"/>
              </w:rPr>
              <w:t xml:space="preserve">v pobytové </w:t>
            </w:r>
            <w:r w:rsidR="00053A3C">
              <w:rPr>
                <w:sz w:val="22"/>
                <w:szCs w:val="22"/>
              </w:rPr>
              <w:t>službě</w:t>
            </w:r>
            <w:r w:rsidR="00A61483">
              <w:rPr>
                <w:sz w:val="22"/>
                <w:szCs w:val="22"/>
              </w:rPr>
              <w:t>/v domácím prostředí.</w:t>
            </w:r>
          </w:p>
          <w:p w:rsidR="00AB6E66" w:rsidRDefault="00A61483" w:rsidP="00A6148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jsou nepřehledné. Jak slovní, tak grafické (př. s. 39</w:t>
            </w:r>
            <w:r w:rsidR="00AB6E66">
              <w:rPr>
                <w:sz w:val="22"/>
                <w:szCs w:val="22"/>
              </w:rPr>
              <w:t>, u sloupců nejsou uvedeny absolutní n</w:t>
            </w:r>
            <w:r>
              <w:rPr>
                <w:sz w:val="22"/>
                <w:szCs w:val="22"/>
              </w:rPr>
              <w:t>ebo relativní četnosti).</w:t>
            </w:r>
          </w:p>
          <w:p w:rsidR="00A61483" w:rsidRPr="00C50B27" w:rsidRDefault="00A61483" w:rsidP="00A6148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měly být interpretovány zvlášť pro obě skupiny respondentů.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87230" w:rsidRPr="00A87230" w:rsidRDefault="00B411DB" w:rsidP="00A8723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592A" w:rsidRDefault="0000592A" w:rsidP="0000592A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bylo posláním ústavů</w:t>
            </w:r>
            <w:r w:rsidR="00C547A5">
              <w:rPr>
                <w:sz w:val="22"/>
                <w:szCs w:val="22"/>
              </w:rPr>
              <w:t xml:space="preserve"> sociální péče?</w:t>
            </w:r>
            <w:r>
              <w:rPr>
                <w:sz w:val="22"/>
                <w:szCs w:val="22"/>
              </w:rPr>
              <w:t xml:space="preserve"> </w:t>
            </w:r>
          </w:p>
          <w:p w:rsidR="0000592A" w:rsidRPr="0000592A" w:rsidRDefault="0000592A" w:rsidP="0000592A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kterého druhu sociálních služeb patří domovy pro seniory?</w:t>
            </w:r>
          </w:p>
          <w:p w:rsidR="00B411DB" w:rsidRDefault="002F03D1" w:rsidP="002F03D1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zdroje jste čerpala kapitolu o DPS Koryčany?</w:t>
            </w:r>
          </w:p>
          <w:p w:rsidR="00053A3C" w:rsidRPr="00C547A5" w:rsidRDefault="00053A3C" w:rsidP="00C547A5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vaší ambicí porovnat obě skupiny respondentů? </w:t>
            </w:r>
          </w:p>
          <w:p w:rsidR="002F03D1" w:rsidRPr="0000592A" w:rsidRDefault="002F03D1" w:rsidP="0000592A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53A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53A3C">
              <w:rPr>
                <w:sz w:val="22"/>
                <w:szCs w:val="22"/>
              </w:rPr>
              <w:t xml:space="preserve"> 12</w:t>
            </w:r>
            <w:r w:rsidR="008D7526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D7526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3A" w:rsidRDefault="00B70A3A">
      <w:r>
        <w:separator/>
      </w:r>
    </w:p>
  </w:endnote>
  <w:endnote w:type="continuationSeparator" w:id="0">
    <w:p w:rsidR="00B70A3A" w:rsidRDefault="00B7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3A" w:rsidRDefault="00B70A3A">
      <w:r>
        <w:separator/>
      </w:r>
    </w:p>
  </w:footnote>
  <w:footnote w:type="continuationSeparator" w:id="0">
    <w:p w:rsidR="00B70A3A" w:rsidRDefault="00B70A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E6C"/>
    <w:multiLevelType w:val="hybridMultilevel"/>
    <w:tmpl w:val="4FAE4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02725"/>
    <w:multiLevelType w:val="hybridMultilevel"/>
    <w:tmpl w:val="BC7A2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11426"/>
    <w:multiLevelType w:val="hybridMultilevel"/>
    <w:tmpl w:val="97DC447E"/>
    <w:lvl w:ilvl="0" w:tplc="987C54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B63A2"/>
    <w:multiLevelType w:val="hybridMultilevel"/>
    <w:tmpl w:val="1610DE60"/>
    <w:lvl w:ilvl="0" w:tplc="A72AA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A"/>
    <w:rsid w:val="0000592A"/>
    <w:rsid w:val="00053A3C"/>
    <w:rsid w:val="00154F27"/>
    <w:rsid w:val="00180700"/>
    <w:rsid w:val="002F03D1"/>
    <w:rsid w:val="0032200C"/>
    <w:rsid w:val="00362AB0"/>
    <w:rsid w:val="00386EF2"/>
    <w:rsid w:val="0039239E"/>
    <w:rsid w:val="003C1CF5"/>
    <w:rsid w:val="003F5DA2"/>
    <w:rsid w:val="00512982"/>
    <w:rsid w:val="00526D47"/>
    <w:rsid w:val="0055255D"/>
    <w:rsid w:val="005C219A"/>
    <w:rsid w:val="00651711"/>
    <w:rsid w:val="006847E2"/>
    <w:rsid w:val="006D2D5F"/>
    <w:rsid w:val="006E0BF2"/>
    <w:rsid w:val="00710E94"/>
    <w:rsid w:val="00722ADE"/>
    <w:rsid w:val="007553A2"/>
    <w:rsid w:val="007D1898"/>
    <w:rsid w:val="008614B3"/>
    <w:rsid w:val="00877794"/>
    <w:rsid w:val="008D7526"/>
    <w:rsid w:val="0097018B"/>
    <w:rsid w:val="009A27D5"/>
    <w:rsid w:val="00A61483"/>
    <w:rsid w:val="00A87230"/>
    <w:rsid w:val="00AA2A4D"/>
    <w:rsid w:val="00AB6E66"/>
    <w:rsid w:val="00B411DB"/>
    <w:rsid w:val="00B70A3A"/>
    <w:rsid w:val="00BA3203"/>
    <w:rsid w:val="00BF5774"/>
    <w:rsid w:val="00C50B27"/>
    <w:rsid w:val="00C547A5"/>
    <w:rsid w:val="00CA7D64"/>
    <w:rsid w:val="00D05C79"/>
    <w:rsid w:val="00D62A5B"/>
    <w:rsid w:val="00D96E1D"/>
    <w:rsid w:val="00DC1BF5"/>
    <w:rsid w:val="00DD7D87"/>
    <w:rsid w:val="00E709EA"/>
    <w:rsid w:val="00E94D5D"/>
    <w:rsid w:val="00ED1EBD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68AC0"/>
  <w15:chartTrackingRefBased/>
  <w15:docId w15:val="{6F8C3C14-0AAA-4B49-ABFC-E27CC3E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1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51E38-49A1-45CD-BF6E-9F3EC1DF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151</TotalTime>
  <Pages>2</Pages>
  <Words>510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19</cp:revision>
  <cp:lastPrinted>2012-04-25T08:21:00Z</cp:lastPrinted>
  <dcterms:created xsi:type="dcterms:W3CDTF">2019-05-04T11:10:00Z</dcterms:created>
  <dcterms:modified xsi:type="dcterms:W3CDTF">2019-05-12T10:43:00Z</dcterms:modified>
</cp:coreProperties>
</file>