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25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Magdaléna </w:t>
            </w:r>
            <w:proofErr w:type="spellStart"/>
            <w:r>
              <w:rPr>
                <w:sz w:val="22"/>
                <w:szCs w:val="22"/>
              </w:rPr>
              <w:t>Kukučová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25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základních škol na odměny a tresty ve výchově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361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A25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25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7327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A25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Pr="00C50B27" w:rsidRDefault="005732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Zaujetí autorky tématem.</w:t>
            </w:r>
          </w:p>
          <w:p w:rsidR="00B411DB" w:rsidRDefault="005732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v tematických blocích přispívá k přehlednosti.</w:t>
            </w:r>
          </w:p>
          <w:p w:rsidR="00573270" w:rsidRPr="00C50B27" w:rsidRDefault="00573270" w:rsidP="00362AB0">
            <w:pPr>
              <w:rPr>
                <w:sz w:val="22"/>
                <w:szCs w:val="22"/>
              </w:rPr>
            </w:pPr>
          </w:p>
          <w:p w:rsidR="00B411DB" w:rsidRPr="00C50B27" w:rsidRDefault="00FA25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Default="00FA25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Jednotlivé kapitoly teoretické části působí izolovaně, schází jejich větší provázanost. Autorka v TČ klouže spíše po povrchu, informace jsou hodně obecné.</w:t>
            </w:r>
          </w:p>
          <w:p w:rsidR="00573270" w:rsidRDefault="005732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Analýza dat je poměrně jednoduchá.</w:t>
            </w:r>
          </w:p>
          <w:p w:rsidR="00573270" w:rsidRPr="00C50B27" w:rsidRDefault="005732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Diskusi schází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rozměr, </w:t>
            </w:r>
            <w:r w:rsidR="00C3617F">
              <w:rPr>
                <w:sz w:val="22"/>
                <w:szCs w:val="22"/>
              </w:rPr>
              <w:t xml:space="preserve">diskuse </w:t>
            </w:r>
            <w:bookmarkStart w:id="0" w:name="_GoBack"/>
            <w:bookmarkEnd w:id="0"/>
            <w:r>
              <w:rPr>
                <w:sz w:val="22"/>
                <w:szCs w:val="22"/>
              </w:rPr>
              <w:t>je jen shrnutím.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A25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7327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žáci pokládají zabavení mobilu za neúčinný trest, a přitom by jej sami pro sebe nejčastěji volili?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A2527">
              <w:rPr>
                <w:sz w:val="22"/>
                <w:szCs w:val="22"/>
              </w:rPr>
              <w:t xml:space="preserve"> 9. 5. 2019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A2527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E80" w:rsidRDefault="00F00E80">
      <w:r>
        <w:separator/>
      </w:r>
    </w:p>
  </w:endnote>
  <w:endnote w:type="continuationSeparator" w:id="0">
    <w:p w:rsidR="00F00E80" w:rsidRDefault="00F0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E80" w:rsidRDefault="00F00E80">
      <w:r>
        <w:separator/>
      </w:r>
    </w:p>
  </w:footnote>
  <w:footnote w:type="continuationSeparator" w:id="0">
    <w:p w:rsidR="00F00E80" w:rsidRDefault="00F00E8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27"/>
    <w:rsid w:val="000E2C47"/>
    <w:rsid w:val="00362AB0"/>
    <w:rsid w:val="003F5DA2"/>
    <w:rsid w:val="00512982"/>
    <w:rsid w:val="00514664"/>
    <w:rsid w:val="00526D47"/>
    <w:rsid w:val="0055255D"/>
    <w:rsid w:val="00573270"/>
    <w:rsid w:val="005C219A"/>
    <w:rsid w:val="006847E2"/>
    <w:rsid w:val="00730C1A"/>
    <w:rsid w:val="00B411DB"/>
    <w:rsid w:val="00BA3203"/>
    <w:rsid w:val="00C03D7D"/>
    <w:rsid w:val="00C3617F"/>
    <w:rsid w:val="00C50B27"/>
    <w:rsid w:val="00D62416"/>
    <w:rsid w:val="00DC1BF5"/>
    <w:rsid w:val="00DD4794"/>
    <w:rsid w:val="00E709EA"/>
    <w:rsid w:val="00F00E80"/>
    <w:rsid w:val="00F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8AA0E"/>
  <w15:chartTrackingRefBased/>
  <w15:docId w15:val="{4FE4E8FC-D20E-4F49-8E08-4EC86D84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20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Uzivatel</cp:lastModifiedBy>
  <cp:revision>2</cp:revision>
  <cp:lastPrinted>2012-04-25T08:21:00Z</cp:lastPrinted>
  <dcterms:created xsi:type="dcterms:W3CDTF">2019-05-09T08:12:00Z</dcterms:created>
  <dcterms:modified xsi:type="dcterms:W3CDTF">2019-05-10T07:53:00Z</dcterms:modified>
</cp:coreProperties>
</file>