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43C9A">
        <w:rPr>
          <w:b/>
          <w:i/>
          <w:sz w:val="22"/>
          <w:szCs w:val="22"/>
        </w:rPr>
        <w:t xml:space="preserve">Bc. </w:t>
      </w:r>
      <w:r w:rsidR="00E01DD5">
        <w:rPr>
          <w:b/>
          <w:i/>
          <w:sz w:val="22"/>
          <w:szCs w:val="22"/>
        </w:rPr>
        <w:t>Helena Vacková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3C9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01DD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01DD5" w:rsidRPr="00E01DD5">
        <w:rPr>
          <w:b/>
          <w:i/>
          <w:sz w:val="22"/>
          <w:szCs w:val="22"/>
        </w:rPr>
        <w:t>Projekt zavedení systému odpovědnostního</w:t>
      </w:r>
      <w:r w:rsidR="00E01DD5">
        <w:rPr>
          <w:b/>
          <w:i/>
          <w:sz w:val="22"/>
          <w:szCs w:val="22"/>
        </w:rPr>
        <w:t xml:space="preserve"> </w:t>
      </w:r>
      <w:r w:rsidR="00E01DD5" w:rsidRPr="00E01DD5">
        <w:rPr>
          <w:b/>
          <w:i/>
          <w:sz w:val="22"/>
          <w:szCs w:val="22"/>
        </w:rPr>
        <w:t xml:space="preserve">účetnictví v Domově pro seniory Lukov, p.o.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b/>
                <w:snapToGrid w:val="0"/>
                <w:color w:val="000000"/>
              </w:rPr>
            </w:r>
            <w:r w:rsidR="002C0B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b/>
                <w:snapToGrid w:val="0"/>
                <w:color w:val="000000"/>
              </w:rPr>
            </w:r>
            <w:r w:rsidR="002C0B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b/>
                <w:snapToGrid w:val="0"/>
                <w:color w:val="000000"/>
              </w:rPr>
            </w:r>
            <w:r w:rsidR="002C0B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b/>
                <w:snapToGrid w:val="0"/>
                <w:color w:val="000000"/>
              </w:rPr>
            </w:r>
            <w:r w:rsidR="002C0B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b/>
                <w:snapToGrid w:val="0"/>
                <w:color w:val="000000"/>
              </w:rPr>
            </w:r>
            <w:r w:rsidR="002C0B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b/>
                <w:snapToGrid w:val="0"/>
                <w:color w:val="000000"/>
              </w:rPr>
            </w:r>
            <w:r w:rsidR="002C0B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0B28">
              <w:rPr>
                <w:snapToGrid w:val="0"/>
                <w:color w:val="000000"/>
              </w:rPr>
            </w:r>
            <w:r w:rsidR="002C0B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09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09F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09FC">
        <w:rPr>
          <w:i/>
          <w:noProof/>
        </w:rPr>
        <w:t>Práce obsahuje komplexní návrh projektu implementace systému odpovědnostního účetnictví v příspěvkové organizaci. práce obsahuje veškeré nezbytné součásti a autorce se podařilo splnit definované cíle. Prezentované projektové řešení bylo do značné míry komplikováno charakterem organizace a jeho legislativními a procesními aspekty. Autorce se však podařilo prezentovat adekvátní řešení. Výsledný návrh neobsahuje samotné zpracování dat v novém systému. ale dobře prezentuje jeho budoucí apliaci.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C0B28">
        <w:rPr>
          <w:i/>
        </w:rPr>
      </w:r>
      <w:r w:rsidR="002C0B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0B28">
        <w:rPr>
          <w:i/>
        </w:rPr>
      </w:r>
      <w:r w:rsidR="002C0B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2AF4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28" w:rsidRDefault="002C0B28">
      <w:r>
        <w:separator/>
      </w:r>
    </w:p>
  </w:endnote>
  <w:endnote w:type="continuationSeparator" w:id="0">
    <w:p w:rsidR="002C0B28" w:rsidRDefault="002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28" w:rsidRDefault="002C0B28">
      <w:r>
        <w:separator/>
      </w:r>
    </w:p>
  </w:footnote>
  <w:footnote w:type="continuationSeparator" w:id="0">
    <w:p w:rsidR="002C0B28" w:rsidRDefault="002C0B2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9FC"/>
    <w:rsid w:val="002639CA"/>
    <w:rsid w:val="00265787"/>
    <w:rsid w:val="00292769"/>
    <w:rsid w:val="00296250"/>
    <w:rsid w:val="002A4678"/>
    <w:rsid w:val="002B5820"/>
    <w:rsid w:val="002C0B28"/>
    <w:rsid w:val="002E04A7"/>
    <w:rsid w:val="00305476"/>
    <w:rsid w:val="00314823"/>
    <w:rsid w:val="00343C9A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2AF4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154"/>
    <w:rsid w:val="00644EEE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1B1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1DD5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89B0E7-20BB-47B6-BA7C-46E5124B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2019-05-13T13:04:00Z</cp:lastPrinted>
  <dcterms:created xsi:type="dcterms:W3CDTF">2019-05-13T13:05:00Z</dcterms:created>
  <dcterms:modified xsi:type="dcterms:W3CDTF">2019-05-13T13:05:00Z</dcterms:modified>
</cp:coreProperties>
</file>