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bookmarkStart w:id="0" w:name="_GoBack"/>
      <w:bookmarkEnd w:id="0"/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D76D8">
        <w:rPr>
          <w:b/>
          <w:i/>
          <w:sz w:val="22"/>
          <w:szCs w:val="22"/>
        </w:rPr>
        <w:t>Bc. Gabriela Marková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3F698F">
        <w:t>Oponent</w:t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D76D8">
        <w:rPr>
          <w:b/>
          <w:i/>
          <w:sz w:val="22"/>
          <w:szCs w:val="22"/>
        </w:rPr>
        <w:t>Ing. Lukáš Danko,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D76D8">
        <w:rPr>
          <w:b/>
          <w:i/>
          <w:sz w:val="22"/>
          <w:szCs w:val="22"/>
        </w:rPr>
        <w:t>2018/2019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ED76D8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ED76D8" w:rsidRPr="00ED76D8">
        <w:rPr>
          <w:b/>
          <w:i/>
          <w:sz w:val="22"/>
          <w:szCs w:val="22"/>
        </w:rPr>
        <w:t>Strategie rozvoje kultury v mikroregionu Valašské Klobucko na bázi spolupráce aktérů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b/>
                <w:snapToGrid w:val="0"/>
                <w:color w:val="000000"/>
              </w:rPr>
            </w:r>
            <w:r w:rsidR="00EF3F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b/>
                <w:snapToGrid w:val="0"/>
                <w:color w:val="000000"/>
              </w:rPr>
            </w:r>
            <w:r w:rsidR="00EF3F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b/>
                <w:snapToGrid w:val="0"/>
                <w:color w:val="000000"/>
              </w:rPr>
            </w:r>
            <w:r w:rsidR="00EF3F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b/>
                <w:snapToGrid w:val="0"/>
                <w:color w:val="000000"/>
              </w:rPr>
            </w:r>
            <w:r w:rsidR="00EF3F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b/>
                <w:snapToGrid w:val="0"/>
                <w:color w:val="000000"/>
              </w:rPr>
            </w:r>
            <w:r w:rsidR="00EF3F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b/>
                <w:snapToGrid w:val="0"/>
                <w:color w:val="000000"/>
              </w:rPr>
            </w:r>
            <w:r w:rsidR="00EF3F06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EF3F06">
              <w:rPr>
                <w:snapToGrid w:val="0"/>
                <w:color w:val="000000"/>
              </w:rPr>
            </w:r>
            <w:r w:rsidR="00EF3F06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7A697E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7A697E">
              <w:rPr>
                <w:b/>
                <w:noProof/>
                <w:snapToGrid w:val="0"/>
                <w:color w:val="000000"/>
              </w:rPr>
              <w:t>22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8" w:name="Text6"/>
    <w:p w:rsidR="00845B98" w:rsidRPr="00AE58C9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793584">
        <w:rPr>
          <w:i/>
          <w:noProof/>
        </w:rPr>
        <w:t>Studující se v rámci predloženej DP venuje problematike rozvoja kultúry v mikroregióne Valašské Klobucko prostredníctvom spolupráce lokálnych aktérov (verejné inštitúcie, MAS a neziskové organizácie). V teoretickej časti sú predstavené prístupy oblasti kultúry v kontexte regionálneho a lokálneho rozvoja. Za pozitívum rovnako považujem vymedzenie aktérov rozvoja kultúry a ich vliv na rozvoj oblasti kultúry. Na teoretickú časť nadv</w:t>
      </w:r>
      <w:r w:rsidR="00793584">
        <w:rPr>
          <w:i/>
          <w:noProof/>
          <w:lang w:val="sk-SK"/>
        </w:rPr>
        <w:t xml:space="preserve">äzuje </w:t>
      </w:r>
      <w:r w:rsidR="00793584">
        <w:rPr>
          <w:i/>
          <w:noProof/>
        </w:rPr>
        <w:t>predstavenie mikroregiónu Valašké Klobucko, pričom sa študujúca vhodne zamerala na kultúrnu infraštruktúru a jej financovanie</w:t>
      </w:r>
      <w:r w:rsidR="0016268B">
        <w:rPr>
          <w:i/>
          <w:noProof/>
        </w:rPr>
        <w:t xml:space="preserve">, pričom je obohatená o vymedzenie kľúčových aktérov oblasti kultury. Následne je predstavená SWOT analýza, ktorá bola vyhotovená na základe primárnych dát zo štrukturovaných rozohovorv s lokálnymi aktérmi. Za pridanú hodnotu považujen hlavne predstavenie stratégie rozvoja miestnej kultúry daného mikroregiónu, ktorý reflektuje postupy strategického plánovania. V samotnom závere je predstavený konkrétny projekt, ktorý však do istej miery postráda oblasť spolupráce aktérov (súčasne je to finančne náročný projekt). V prípade spolupráce by bolo vhodnejšie zvoliť projekt, ktorý by zapojil kľúčových aktérov miestnej kultúry. Každopádne musím poznamenať, že práca splnila hlavný cieľ a súčasne aj dielčie ciele. </w:t>
      </w:r>
      <w:r>
        <w:rPr>
          <w:i/>
        </w:rPr>
        <w:fldChar w:fldCharType="end"/>
      </w:r>
      <w:bookmarkEnd w:id="8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EF3F06">
        <w:rPr>
          <w:i/>
        </w:rPr>
      </w:r>
      <w:r w:rsidR="00EF3F06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A70582">
        <w:rPr>
          <w:i/>
          <w:noProof/>
        </w:rPr>
        <w:t>25. 4. 2019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3F06" w:rsidRDefault="00EF3F06">
      <w:r>
        <w:separator/>
      </w:r>
    </w:p>
  </w:endnote>
  <w:endnote w:type="continuationSeparator" w:id="0">
    <w:p w:rsidR="00EF3F06" w:rsidRDefault="00EF3F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3F06" w:rsidRDefault="00EF3F06">
      <w:r>
        <w:separator/>
      </w:r>
    </w:p>
  </w:footnote>
  <w:footnote w:type="continuationSeparator" w:id="0">
    <w:p w:rsidR="00EF3F06" w:rsidRDefault="00EF3F06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6268B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A5E84"/>
    <w:rsid w:val="002B5820"/>
    <w:rsid w:val="002D29F5"/>
    <w:rsid w:val="002E04A7"/>
    <w:rsid w:val="00314823"/>
    <w:rsid w:val="003458ED"/>
    <w:rsid w:val="00347E98"/>
    <w:rsid w:val="003526FB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4757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94A56"/>
    <w:rsid w:val="006E1490"/>
    <w:rsid w:val="006F05D0"/>
    <w:rsid w:val="00727728"/>
    <w:rsid w:val="007358A5"/>
    <w:rsid w:val="00747CA6"/>
    <w:rsid w:val="00750650"/>
    <w:rsid w:val="00762294"/>
    <w:rsid w:val="0076724C"/>
    <w:rsid w:val="00793584"/>
    <w:rsid w:val="007A5363"/>
    <w:rsid w:val="007A697E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8C48AD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70582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944DD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ED76D8"/>
    <w:rsid w:val="00EF3F06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A5E84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A5E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D3AADF01-4F79-419F-AFE3-0B963775A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633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Jana Slaměníková</cp:lastModifiedBy>
  <cp:revision>2</cp:revision>
  <cp:lastPrinted>2019-03-29T13:24:00Z</cp:lastPrinted>
  <dcterms:created xsi:type="dcterms:W3CDTF">2019-04-25T10:09:00Z</dcterms:created>
  <dcterms:modified xsi:type="dcterms:W3CDTF">2019-04-25T10:09:00Z</dcterms:modified>
</cp:coreProperties>
</file>