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A3254">
        <w:rPr>
          <w:b/>
          <w:i/>
          <w:sz w:val="22"/>
          <w:szCs w:val="22"/>
        </w:rPr>
        <w:t>Bc. Patrik Mikulík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A3254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A3254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A3254" w:rsidRPr="000A3254">
        <w:rPr>
          <w:b/>
          <w:i/>
          <w:sz w:val="22"/>
          <w:szCs w:val="22"/>
        </w:rPr>
        <w:t xml:space="preserve">Projekt implementace nové technologie </w:t>
      </w:r>
      <w:proofErr w:type="spellStart"/>
      <w:r w:rsidR="000A3254" w:rsidRPr="000A3254">
        <w:rPr>
          <w:b/>
          <w:i/>
          <w:sz w:val="22"/>
          <w:szCs w:val="22"/>
        </w:rPr>
        <w:t>Dolby</w:t>
      </w:r>
      <w:proofErr w:type="spellEnd"/>
      <w:r w:rsidR="000A3254" w:rsidRPr="000A3254">
        <w:rPr>
          <w:b/>
          <w:i/>
          <w:sz w:val="22"/>
          <w:szCs w:val="22"/>
        </w:rPr>
        <w:t xml:space="preserve"> ATMOS v kině </w:t>
      </w:r>
      <w:proofErr w:type="spellStart"/>
      <w:r w:rsidR="000A3254" w:rsidRPr="000A3254">
        <w:rPr>
          <w:b/>
          <w:i/>
          <w:sz w:val="22"/>
          <w:szCs w:val="22"/>
        </w:rPr>
        <w:t>Golden</w:t>
      </w:r>
      <w:proofErr w:type="spellEnd"/>
      <w:r w:rsidR="000A3254" w:rsidRPr="000A3254">
        <w:rPr>
          <w:b/>
          <w:i/>
          <w:sz w:val="22"/>
          <w:szCs w:val="22"/>
        </w:rPr>
        <w:t xml:space="preserve"> Apple </w:t>
      </w:r>
      <w:proofErr w:type="spellStart"/>
      <w:r w:rsidR="000A3254" w:rsidRPr="000A3254">
        <w:rPr>
          <w:b/>
          <w:i/>
          <w:sz w:val="22"/>
          <w:szCs w:val="22"/>
        </w:rPr>
        <w:t>Cinema</w:t>
      </w:r>
      <w:proofErr w:type="spellEnd"/>
      <w:r w:rsidR="000A3254" w:rsidRPr="000A3254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b/>
                <w:snapToGrid w:val="0"/>
                <w:color w:val="000000"/>
              </w:rPr>
            </w:r>
            <w:r w:rsidR="004045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snapToGrid w:val="0"/>
                <w:color w:val="000000"/>
              </w:rPr>
            </w:r>
            <w:r w:rsidR="004045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snapToGrid w:val="0"/>
                <w:color w:val="000000"/>
              </w:rPr>
            </w:r>
            <w:r w:rsidR="004045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snapToGrid w:val="0"/>
                <w:color w:val="000000"/>
              </w:rPr>
            </w:r>
            <w:r w:rsidR="004045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b/>
                <w:snapToGrid w:val="0"/>
                <w:color w:val="000000"/>
              </w:rPr>
            </w:r>
            <w:r w:rsidR="004045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snapToGrid w:val="0"/>
                <w:color w:val="000000"/>
              </w:rPr>
            </w:r>
            <w:r w:rsidR="004045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snapToGrid w:val="0"/>
                <w:color w:val="000000"/>
              </w:rPr>
            </w:r>
            <w:r w:rsidR="004045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snapToGrid w:val="0"/>
                <w:color w:val="000000"/>
              </w:rPr>
            </w:r>
            <w:r w:rsidR="004045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snapToGrid w:val="0"/>
                <w:color w:val="000000"/>
              </w:rPr>
            </w:r>
            <w:r w:rsidR="004045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b/>
                <w:snapToGrid w:val="0"/>
                <w:color w:val="000000"/>
              </w:rPr>
            </w:r>
            <w:r w:rsidR="004045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snapToGrid w:val="0"/>
                <w:color w:val="000000"/>
              </w:rPr>
            </w:r>
            <w:r w:rsidR="004045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snapToGrid w:val="0"/>
                <w:color w:val="000000"/>
              </w:rPr>
            </w:r>
            <w:r w:rsidR="004045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snapToGrid w:val="0"/>
                <w:color w:val="000000"/>
              </w:rPr>
            </w:r>
            <w:r w:rsidR="004045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b/>
                <w:snapToGrid w:val="0"/>
                <w:color w:val="000000"/>
              </w:rPr>
            </w:r>
            <w:r w:rsidR="004045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snapToGrid w:val="0"/>
                <w:color w:val="000000"/>
              </w:rPr>
            </w:r>
            <w:r w:rsidR="004045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snapToGrid w:val="0"/>
                <w:color w:val="000000"/>
              </w:rPr>
            </w:r>
            <w:r w:rsidR="004045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snapToGrid w:val="0"/>
                <w:color w:val="000000"/>
              </w:rPr>
            </w:r>
            <w:r w:rsidR="004045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snapToGrid w:val="0"/>
                <w:color w:val="000000"/>
              </w:rPr>
            </w:r>
            <w:r w:rsidR="004045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snapToGrid w:val="0"/>
                <w:color w:val="000000"/>
              </w:rPr>
            </w:r>
            <w:r w:rsidR="004045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b/>
                <w:snapToGrid w:val="0"/>
                <w:color w:val="000000"/>
              </w:rPr>
            </w:r>
            <w:r w:rsidR="004045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snapToGrid w:val="0"/>
                <w:color w:val="000000"/>
              </w:rPr>
            </w:r>
            <w:r w:rsidR="004045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snapToGrid w:val="0"/>
                <w:color w:val="000000"/>
              </w:rPr>
            </w:r>
            <w:r w:rsidR="004045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snapToGrid w:val="0"/>
                <w:color w:val="000000"/>
              </w:rPr>
            </w:r>
            <w:r w:rsidR="004045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snapToGrid w:val="0"/>
                <w:color w:val="000000"/>
              </w:rPr>
            </w:r>
            <w:r w:rsidR="004045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snapToGrid w:val="0"/>
                <w:color w:val="000000"/>
              </w:rPr>
            </w:r>
            <w:r w:rsidR="004045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snapToGrid w:val="0"/>
                <w:color w:val="000000"/>
              </w:rPr>
            </w:r>
            <w:r w:rsidR="004045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b/>
                <w:snapToGrid w:val="0"/>
                <w:color w:val="000000"/>
              </w:rPr>
            </w:r>
            <w:r w:rsidR="004045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snapToGrid w:val="0"/>
                <w:color w:val="000000"/>
              </w:rPr>
            </w:r>
            <w:r w:rsidR="004045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snapToGrid w:val="0"/>
                <w:color w:val="000000"/>
              </w:rPr>
            </w:r>
            <w:r w:rsidR="004045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snapToGrid w:val="0"/>
                <w:color w:val="000000"/>
              </w:rPr>
            </w:r>
            <w:r w:rsidR="004045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snapToGrid w:val="0"/>
                <w:color w:val="000000"/>
              </w:rPr>
            </w:r>
            <w:r w:rsidR="004045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3254">
              <w:rPr>
                <w:snapToGrid w:val="0"/>
                <w:color w:val="000000"/>
              </w:rPr>
            </w:r>
            <w:r w:rsidR="004045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A325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A3254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C13D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C13D9">
        <w:rPr>
          <w:i/>
          <w:noProof/>
        </w:rPr>
        <w:t>Diplomová práce se zabývá zajímavým tématem zavedení nové služby do zlínského kina. Oceňuji provedení kvantitativního průzkumu formou dotazníků a následní i statistické vyhodnocení. U projektové části mám drobnou výtku k tomu, že řešení sklouzává spíše do technického oboru, než do marketingu. Časová i riziková analýza projektu jsou spracovány dobře a projekt je realizovatelný.</w:t>
      </w:r>
    </w:p>
    <w:p w:rsidR="006C13D9" w:rsidRDefault="006C13D9" w:rsidP="00750650">
      <w:pPr>
        <w:rPr>
          <w:i/>
          <w:noProof/>
        </w:rPr>
      </w:pPr>
    </w:p>
    <w:p w:rsidR="00845B98" w:rsidRPr="00AE58C9" w:rsidRDefault="006C13D9" w:rsidP="00750650">
      <w:pPr>
        <w:rPr>
          <w:i/>
        </w:rPr>
      </w:pPr>
      <w:r>
        <w:rPr>
          <w:i/>
        </w:rPr>
        <w:t>Jak dlouho bude implementace trvat a s jakým ušlým ziskem v průběhu montáže může kino počítat?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bookmarkStart w:id="8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A3254">
        <w:rPr>
          <w:i/>
        </w:rPr>
      </w:r>
      <w:r w:rsidR="0040455D">
        <w:rPr>
          <w:i/>
        </w:rPr>
        <w:fldChar w:fldCharType="separate"/>
      </w:r>
      <w:r w:rsidR="001C1C93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A3254">
        <w:rPr>
          <w:i/>
          <w:noProof/>
        </w:rPr>
        <w:t>9.5.2019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55D" w:rsidRDefault="0040455D">
      <w:r>
        <w:separator/>
      </w:r>
    </w:p>
  </w:endnote>
  <w:endnote w:type="continuationSeparator" w:id="0">
    <w:p w:rsidR="0040455D" w:rsidRDefault="0040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55D" w:rsidRDefault="0040455D">
      <w:r>
        <w:separator/>
      </w:r>
    </w:p>
  </w:footnote>
  <w:footnote w:type="continuationSeparator" w:id="0">
    <w:p w:rsidR="0040455D" w:rsidRDefault="0040455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A32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455D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671D8"/>
    <w:rsid w:val="006C13D9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D3E97"/>
    <w:rsid w:val="007D6146"/>
    <w:rsid w:val="007E4420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824D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DD4E8E-62D0-4EA0-83BE-3EEF8FEE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4</cp:revision>
  <cp:lastPrinted>2014-07-24T08:52:00Z</cp:lastPrinted>
  <dcterms:created xsi:type="dcterms:W3CDTF">2019-05-10T05:52:00Z</dcterms:created>
  <dcterms:modified xsi:type="dcterms:W3CDTF">2019-05-10T06:08:00Z</dcterms:modified>
</cp:coreProperties>
</file>