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Julie </w:t>
            </w:r>
            <w:proofErr w:type="spellStart"/>
            <w:r>
              <w:rPr>
                <w:sz w:val="22"/>
                <w:szCs w:val="22"/>
              </w:rPr>
              <w:t>Junaštíková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zaměstnávání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1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11212" w:rsidP="00880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0B56E2" w:rsidP="00880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společensky závažné téma, které není často předmětem výzkumů.</w:t>
            </w:r>
          </w:p>
          <w:p w:rsidR="00B411DB" w:rsidRPr="00C50B27" w:rsidRDefault="000B56E2" w:rsidP="00880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teoretických východiscích autorka čerpá z dostatečného množství literatury. TČ má logickou strukturu, přináší dostatek relevantních informací.</w:t>
            </w:r>
          </w:p>
          <w:p w:rsidR="00B411DB" w:rsidRDefault="000B56E2" w:rsidP="00880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Provedení (sice malého) předvýzkumu. </w:t>
            </w:r>
            <w:r w:rsidR="00C97618">
              <w:rPr>
                <w:sz w:val="22"/>
                <w:szCs w:val="22"/>
              </w:rPr>
              <w:t>Autora tím prokazuje soustředěný</w:t>
            </w:r>
            <w:r>
              <w:rPr>
                <w:sz w:val="22"/>
                <w:szCs w:val="22"/>
              </w:rPr>
              <w:t xml:space="preserve"> a pečlivý přístup k výzkumu.</w:t>
            </w:r>
          </w:p>
          <w:p w:rsidR="000B56E2" w:rsidRDefault="00CD6FC6" w:rsidP="00880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řádnou interpretaci dat</w:t>
            </w:r>
            <w:r w:rsidR="00C97618">
              <w:rPr>
                <w:sz w:val="22"/>
                <w:szCs w:val="22"/>
              </w:rPr>
              <w:t xml:space="preserve"> za použití literatury.</w:t>
            </w:r>
          </w:p>
          <w:p w:rsidR="00CD6FC6" w:rsidRPr="00C50B27" w:rsidRDefault="00CD6FC6" w:rsidP="00C97618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F11212" w:rsidP="00C97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CD6FC6" w:rsidP="00C97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97618">
              <w:rPr>
                <w:sz w:val="22"/>
                <w:szCs w:val="22"/>
              </w:rPr>
              <w:t>Zjištění vlivu pracovní činnosti na úspěšnou resocializaci odsouzených (což byl hl. cíl) zůstalo jen jako odhad autorky.</w:t>
            </w:r>
          </w:p>
          <w:p w:rsidR="00B411DB" w:rsidRPr="00C50B27" w:rsidRDefault="00B411DB" w:rsidP="00C9761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C97618" w:rsidP="00C97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velmi dobrou orientaci v problematice</w:t>
            </w:r>
          </w:p>
          <w:p w:rsidR="00B411DB" w:rsidRPr="00C50B27" w:rsidRDefault="00B411DB" w:rsidP="00C97618">
            <w:pPr>
              <w:jc w:val="both"/>
              <w:rPr>
                <w:sz w:val="22"/>
                <w:szCs w:val="22"/>
              </w:rPr>
            </w:pPr>
          </w:p>
          <w:p w:rsidR="00B411DB" w:rsidRDefault="00C97618" w:rsidP="00C976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976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Otevírají se nějaké další možnosti zkoumání v této oblasti, které by byly v mantinelech sociální pedagogiky?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7618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97618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F9" w:rsidRDefault="009478F9">
      <w:r>
        <w:separator/>
      </w:r>
    </w:p>
  </w:endnote>
  <w:endnote w:type="continuationSeparator" w:id="0">
    <w:p w:rsidR="009478F9" w:rsidRDefault="009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F9" w:rsidRDefault="009478F9">
      <w:r>
        <w:separator/>
      </w:r>
    </w:p>
  </w:footnote>
  <w:footnote w:type="continuationSeparator" w:id="0">
    <w:p w:rsidR="009478F9" w:rsidRDefault="009478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12"/>
    <w:rsid w:val="000B56E2"/>
    <w:rsid w:val="00154F27"/>
    <w:rsid w:val="00362AB0"/>
    <w:rsid w:val="003F5DA2"/>
    <w:rsid w:val="004762BE"/>
    <w:rsid w:val="00512982"/>
    <w:rsid w:val="00526D47"/>
    <w:rsid w:val="0055255D"/>
    <w:rsid w:val="005C219A"/>
    <w:rsid w:val="006847E2"/>
    <w:rsid w:val="007553A2"/>
    <w:rsid w:val="008614B3"/>
    <w:rsid w:val="0088063B"/>
    <w:rsid w:val="009478F9"/>
    <w:rsid w:val="009A27D5"/>
    <w:rsid w:val="00B411DB"/>
    <w:rsid w:val="00BA3203"/>
    <w:rsid w:val="00C50B27"/>
    <w:rsid w:val="00C97618"/>
    <w:rsid w:val="00CA7D64"/>
    <w:rsid w:val="00CD6FC6"/>
    <w:rsid w:val="00D05C79"/>
    <w:rsid w:val="00DC1BF5"/>
    <w:rsid w:val="00E709EA"/>
    <w:rsid w:val="00ED2FBE"/>
    <w:rsid w:val="00F1121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F9B5C-3668-4BC7-AC4A-A450530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47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3</cp:revision>
  <cp:lastPrinted>2012-04-25T08:21:00Z</cp:lastPrinted>
  <dcterms:created xsi:type="dcterms:W3CDTF">2019-05-06T05:03:00Z</dcterms:created>
  <dcterms:modified xsi:type="dcterms:W3CDTF">2019-05-10T08:07:00Z</dcterms:modified>
</cp:coreProperties>
</file>