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26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Denisa Březíková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26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příspěvku na péči dětskými příjemci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E26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E26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E26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1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1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1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1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1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1D8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1D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731D8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E07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E072D" w:rsidRDefault="00CE072D" w:rsidP="002723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zvolila z</w:t>
            </w:r>
            <w:r w:rsidRPr="00CE072D">
              <w:rPr>
                <w:sz w:val="22"/>
                <w:szCs w:val="22"/>
              </w:rPr>
              <w:t>ajímavé téma</w:t>
            </w:r>
            <w:r>
              <w:rPr>
                <w:sz w:val="22"/>
                <w:szCs w:val="22"/>
              </w:rPr>
              <w:t xml:space="preserve"> (zjistit, jakým způsobem využívají </w:t>
            </w:r>
            <w:proofErr w:type="spellStart"/>
            <w:r>
              <w:rPr>
                <w:sz w:val="22"/>
                <w:szCs w:val="22"/>
              </w:rPr>
              <w:t>PnP</w:t>
            </w:r>
            <w:proofErr w:type="spellEnd"/>
            <w:r>
              <w:rPr>
                <w:sz w:val="22"/>
                <w:szCs w:val="22"/>
              </w:rPr>
              <w:t xml:space="preserve"> jeho příjemci)</w:t>
            </w:r>
            <w:r w:rsidRPr="00CE072D">
              <w:rPr>
                <w:sz w:val="22"/>
                <w:szCs w:val="22"/>
              </w:rPr>
              <w:t xml:space="preserve">, které </w:t>
            </w:r>
            <w:r w:rsidR="00731D8B">
              <w:rPr>
                <w:sz w:val="22"/>
                <w:szCs w:val="22"/>
              </w:rPr>
              <w:t xml:space="preserve">je významné zejména nyní, v době dalšího </w:t>
            </w:r>
            <w:r w:rsidRPr="00CE072D">
              <w:rPr>
                <w:sz w:val="22"/>
                <w:szCs w:val="22"/>
              </w:rPr>
              <w:t>navyšování příspěvku na péči.</w:t>
            </w:r>
          </w:p>
          <w:p w:rsidR="00CE072D" w:rsidRDefault="00CE072D" w:rsidP="002723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komplexní propojení tématu: legislativní úprava- </w:t>
            </w:r>
            <w:proofErr w:type="spellStart"/>
            <w:r>
              <w:rPr>
                <w:sz w:val="22"/>
                <w:szCs w:val="22"/>
              </w:rPr>
              <w:t>PnP</w:t>
            </w:r>
            <w:proofErr w:type="spellEnd"/>
            <w:r>
              <w:rPr>
                <w:sz w:val="22"/>
                <w:szCs w:val="22"/>
              </w:rPr>
              <w:t xml:space="preserve"> – důvody nepříznivého zdravotního stavu.</w:t>
            </w:r>
          </w:p>
          <w:p w:rsidR="00CE072D" w:rsidRDefault="00CE072D" w:rsidP="002723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Dostatečná opora v odborné literatuře (48 zdrojů).</w:t>
            </w:r>
          </w:p>
          <w:p w:rsidR="00E003D9" w:rsidRDefault="00E003D9" w:rsidP="002723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prokázala dobrou orientaci ve zkoumané problematice, zohlednila aktuální změny, které souvisí s tématem, př. dubnové navýšení </w:t>
            </w:r>
            <w:proofErr w:type="spellStart"/>
            <w:r>
              <w:rPr>
                <w:sz w:val="22"/>
                <w:szCs w:val="22"/>
              </w:rPr>
              <w:t>PnP</w:t>
            </w:r>
            <w:proofErr w:type="spellEnd"/>
            <w:r>
              <w:rPr>
                <w:sz w:val="22"/>
                <w:szCs w:val="22"/>
              </w:rPr>
              <w:t>.</w:t>
            </w:r>
            <w:r w:rsidR="00731D8B">
              <w:rPr>
                <w:sz w:val="22"/>
                <w:szCs w:val="22"/>
              </w:rPr>
              <w:t xml:space="preserve"> Oceňuji, že </w:t>
            </w:r>
            <w:r w:rsidR="005470ED">
              <w:rPr>
                <w:sz w:val="22"/>
                <w:szCs w:val="22"/>
              </w:rPr>
              <w:t>studentka</w:t>
            </w:r>
            <w:r w:rsidR="00731D8B">
              <w:rPr>
                <w:sz w:val="22"/>
                <w:szCs w:val="22"/>
              </w:rPr>
              <w:t xml:space="preserve"> popisuje korektní způsoby využívání a vyvaruje se chyb, které v pracích tohoto druhu vídáme (př. správně poukazuje, že nákup léků nebo plen není legitimním využíváním</w:t>
            </w:r>
            <w:r w:rsidR="005470ED">
              <w:rPr>
                <w:sz w:val="22"/>
                <w:szCs w:val="22"/>
              </w:rPr>
              <w:t xml:space="preserve"> této dávky</w:t>
            </w:r>
            <w:r w:rsidR="00731D8B">
              <w:rPr>
                <w:sz w:val="22"/>
                <w:szCs w:val="22"/>
              </w:rPr>
              <w:t xml:space="preserve">). </w:t>
            </w:r>
          </w:p>
          <w:p w:rsidR="00E003D9" w:rsidRDefault="00E003D9" w:rsidP="002723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soubor. Oceňuji, že se autorce podařilo vyhledat potřebný počet respondentů, což není vzhledem k tématu </w:t>
            </w:r>
            <w:r w:rsidR="005470ED">
              <w:rPr>
                <w:sz w:val="22"/>
                <w:szCs w:val="22"/>
              </w:rPr>
              <w:t>jednoduché</w:t>
            </w:r>
            <w:r>
              <w:rPr>
                <w:sz w:val="22"/>
                <w:szCs w:val="22"/>
              </w:rPr>
              <w:t xml:space="preserve">. </w:t>
            </w:r>
          </w:p>
          <w:p w:rsidR="00977B44" w:rsidRDefault="00977B44" w:rsidP="002723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</w:t>
            </w:r>
            <w:r w:rsidR="00731D8B">
              <w:rPr>
                <w:sz w:val="22"/>
                <w:szCs w:val="22"/>
              </w:rPr>
              <w:t xml:space="preserve"> výstupy. Například, že </w:t>
            </w:r>
            <w:r>
              <w:rPr>
                <w:sz w:val="22"/>
                <w:szCs w:val="22"/>
              </w:rPr>
              <w:t xml:space="preserve">44% dotazovaných využívá příspěvek jako zvýšení příjmů pro chod domácnosti a 42% </w:t>
            </w:r>
            <w:r w:rsidR="00731D8B">
              <w:rPr>
                <w:sz w:val="22"/>
                <w:szCs w:val="22"/>
              </w:rPr>
              <w:t xml:space="preserve">rodičů pro dítě </w:t>
            </w:r>
            <w:r>
              <w:rPr>
                <w:sz w:val="22"/>
                <w:szCs w:val="22"/>
              </w:rPr>
              <w:t>nevyužívá žádnou sociální službu. Ti, kteří tak činí, využívají nejvíce ranou péči, osobní asistenci, denní stacionář, odlehčovací služby a sociální rehabilitaci. Tato zjištění mohou mít praktický přesah při pl</w:t>
            </w:r>
            <w:r w:rsidR="00731D8B">
              <w:rPr>
                <w:sz w:val="22"/>
                <w:szCs w:val="22"/>
              </w:rPr>
              <w:t>ánování služeb v obci,</w:t>
            </w:r>
            <w:r>
              <w:rPr>
                <w:sz w:val="22"/>
                <w:szCs w:val="22"/>
              </w:rPr>
              <w:t xml:space="preserve"> kraji. </w:t>
            </w:r>
          </w:p>
          <w:p w:rsidR="00CE072D" w:rsidRDefault="00CE072D" w:rsidP="00CE072D">
            <w:pPr>
              <w:rPr>
                <w:sz w:val="22"/>
                <w:szCs w:val="22"/>
              </w:rPr>
            </w:pPr>
          </w:p>
          <w:p w:rsidR="00CE072D" w:rsidRDefault="00CE072D" w:rsidP="00CE0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E072D" w:rsidRDefault="00731D8B" w:rsidP="00CE0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mohla být přehlednější</w:t>
            </w:r>
            <w:r w:rsidR="00E003D9">
              <w:rPr>
                <w:sz w:val="22"/>
                <w:szCs w:val="22"/>
              </w:rPr>
              <w:t xml:space="preserve">. </w:t>
            </w:r>
          </w:p>
          <w:p w:rsidR="00E003D9" w:rsidRDefault="00E003D9" w:rsidP="00CE0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na škodu, že se autorce místy nedařilo provazovat text a musela si vypomáhat řadou odrážek, dělení.</w:t>
            </w:r>
            <w:r w:rsidR="00731D8B">
              <w:rPr>
                <w:sz w:val="22"/>
                <w:szCs w:val="22"/>
              </w:rPr>
              <w:t xml:space="preserve"> Text působí </w:t>
            </w:r>
            <w:r>
              <w:rPr>
                <w:sz w:val="22"/>
                <w:szCs w:val="22"/>
              </w:rPr>
              <w:t>jako studijní podpora.</w:t>
            </w:r>
            <w:r w:rsidR="00731D8B">
              <w:rPr>
                <w:sz w:val="22"/>
                <w:szCs w:val="22"/>
              </w:rPr>
              <w:t xml:space="preserve"> Přesto, že využila mnoho titulů, někde informace podává stylem 1 odstavec = 1 zdroj, což není vyhovující.</w:t>
            </w:r>
            <w:r>
              <w:rPr>
                <w:sz w:val="22"/>
                <w:szCs w:val="22"/>
              </w:rPr>
              <w:t xml:space="preserve"> </w:t>
            </w:r>
          </w:p>
          <w:p w:rsidR="00731D8B" w:rsidRDefault="00731D8B" w:rsidP="00CE0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cíl je roztříštěn.</w:t>
            </w:r>
          </w:p>
          <w:p w:rsidR="00C55208" w:rsidRDefault="00C55208" w:rsidP="00CE0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Některé výsledky (př. věk příjemců) mohly být zkresleny tím, že autorka dotazník distribuovala v MŠ. Těchto limitů si je v práci vědoma.</w:t>
            </w:r>
          </w:p>
          <w:p w:rsidR="00731D8B" w:rsidRDefault="00731D8B" w:rsidP="00CE07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vedeno správným směrem, škoda, že není více propracované.</w:t>
            </w:r>
            <w:r w:rsidR="005470ED">
              <w:rPr>
                <w:sz w:val="22"/>
                <w:szCs w:val="22"/>
              </w:rPr>
              <w:t xml:space="preserve"> Chybělo mi porovnání výsledků s výsledky jiných autorů.</w:t>
            </w:r>
          </w:p>
          <w:p w:rsidR="005470ED" w:rsidRDefault="005470ED" w:rsidP="005470ED">
            <w:pPr>
              <w:rPr>
                <w:sz w:val="22"/>
                <w:szCs w:val="22"/>
              </w:rPr>
            </w:pPr>
          </w:p>
          <w:p w:rsidR="005470ED" w:rsidRPr="005470ED" w:rsidRDefault="005470ED" w:rsidP="00547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celkově hodnotím jako dobrou a doporučuji 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5470ED" w:rsidRDefault="005470ED" w:rsidP="005470E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Své výsledky porovnejte s výsledky jiných autorů.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470ED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470ED">
              <w:rPr>
                <w:sz w:val="22"/>
                <w:szCs w:val="22"/>
              </w:rPr>
              <w:t xml:space="preserve"> Radana Kroutilová Nováková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77" w:rsidRDefault="005F4C77">
      <w:r>
        <w:separator/>
      </w:r>
    </w:p>
  </w:endnote>
  <w:endnote w:type="continuationSeparator" w:id="0">
    <w:p w:rsidR="005F4C77" w:rsidRDefault="005F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77" w:rsidRDefault="005F4C77">
      <w:r>
        <w:separator/>
      </w:r>
    </w:p>
  </w:footnote>
  <w:footnote w:type="continuationSeparator" w:id="0">
    <w:p w:rsidR="005F4C77" w:rsidRDefault="005F4C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6176"/>
    <w:multiLevelType w:val="hybridMultilevel"/>
    <w:tmpl w:val="82321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A40"/>
    <w:multiLevelType w:val="hybridMultilevel"/>
    <w:tmpl w:val="A44CA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A69F9"/>
    <w:multiLevelType w:val="hybridMultilevel"/>
    <w:tmpl w:val="B59E1D4E"/>
    <w:lvl w:ilvl="0" w:tplc="A4D65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77"/>
    <w:rsid w:val="00362AB0"/>
    <w:rsid w:val="003F5DA2"/>
    <w:rsid w:val="00512982"/>
    <w:rsid w:val="00514664"/>
    <w:rsid w:val="00526D47"/>
    <w:rsid w:val="005470ED"/>
    <w:rsid w:val="0055255D"/>
    <w:rsid w:val="005C219A"/>
    <w:rsid w:val="005F4C77"/>
    <w:rsid w:val="006847E2"/>
    <w:rsid w:val="0070056B"/>
    <w:rsid w:val="00731D8B"/>
    <w:rsid w:val="00977B44"/>
    <w:rsid w:val="009E262E"/>
    <w:rsid w:val="00B411DB"/>
    <w:rsid w:val="00BA3203"/>
    <w:rsid w:val="00C50B27"/>
    <w:rsid w:val="00C55208"/>
    <w:rsid w:val="00CE072D"/>
    <w:rsid w:val="00DC1BF5"/>
    <w:rsid w:val="00E003D9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61A65"/>
  <w15:chartTrackingRefBased/>
  <w15:docId w15:val="{DDB075D0-34E8-4655-9596-F904A635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49</TotalTime>
  <Pages>2</Pages>
  <Words>459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5</cp:revision>
  <cp:lastPrinted>2012-04-25T08:21:00Z</cp:lastPrinted>
  <dcterms:created xsi:type="dcterms:W3CDTF">2019-04-23T09:52:00Z</dcterms:created>
  <dcterms:modified xsi:type="dcterms:W3CDTF">2019-05-05T12:21:00Z</dcterms:modified>
</cp:coreProperties>
</file>