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95B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Pavla Vaňková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95B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Rodičovství a výchova dětí z pohledu mladých rodičů žijících v nesezdaném soužití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195B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95B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C130D7" w:rsidRPr="00C50B27" w:rsidRDefault="00C130D7" w:rsidP="00C130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195BE9">
              <w:rPr>
                <w:sz w:val="22"/>
                <w:szCs w:val="22"/>
              </w:rPr>
              <w:t>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130D7">
        <w:trPr>
          <w:trHeight w:val="348"/>
        </w:trPr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130D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C130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Zajímavé téma práce. Teoretická část vychází z relevantní literatury. Citační norma je dodržena. V praktické části není správně použita při analýze IPA. Zde se nepracuje s kategoriemi, ale </w:t>
            </w:r>
            <w:proofErr w:type="gramStart"/>
            <w:r>
              <w:rPr>
                <w:sz w:val="22"/>
                <w:szCs w:val="22"/>
              </w:rPr>
              <w:t>tématy , každý</w:t>
            </w:r>
            <w:proofErr w:type="gramEnd"/>
            <w:r>
              <w:rPr>
                <w:sz w:val="22"/>
                <w:szCs w:val="22"/>
              </w:rPr>
              <w:t xml:space="preserve"> rozhovor se analyzuje na základě nadřazených témat a podtémat a na závěr se hledají společná témata.</w:t>
            </w:r>
          </w:p>
          <w:p w:rsidR="00B411DB" w:rsidRPr="00C50B27" w:rsidRDefault="00C130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Kvalitní je interpretace dat.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C130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doporučení pro praxi vycházejí z vašeho výzkumu?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C130D7" w:rsidRPr="00C50B27" w:rsidRDefault="00B411DB" w:rsidP="00C130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130D7">
              <w:rPr>
                <w:sz w:val="22"/>
                <w:szCs w:val="22"/>
              </w:rPr>
              <w:t xml:space="preserve"> 2. května 2019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537" w:rsidRDefault="00930537">
      <w:r>
        <w:separator/>
      </w:r>
    </w:p>
  </w:endnote>
  <w:endnote w:type="continuationSeparator" w:id="0">
    <w:p w:rsidR="00930537" w:rsidRDefault="0093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537" w:rsidRDefault="00930537">
      <w:r>
        <w:separator/>
      </w:r>
    </w:p>
  </w:footnote>
  <w:footnote w:type="continuationSeparator" w:id="0">
    <w:p w:rsidR="00930537" w:rsidRDefault="0093053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02"/>
    <w:rsid w:val="00021377"/>
    <w:rsid w:val="00195BE9"/>
    <w:rsid w:val="002C3A01"/>
    <w:rsid w:val="00362AB0"/>
    <w:rsid w:val="003F5DA2"/>
    <w:rsid w:val="004A7B02"/>
    <w:rsid w:val="00512982"/>
    <w:rsid w:val="00526D47"/>
    <w:rsid w:val="0055255D"/>
    <w:rsid w:val="005C219A"/>
    <w:rsid w:val="006847E2"/>
    <w:rsid w:val="008614B3"/>
    <w:rsid w:val="008D7DC1"/>
    <w:rsid w:val="00930537"/>
    <w:rsid w:val="009B2248"/>
    <w:rsid w:val="00AF1740"/>
    <w:rsid w:val="00B411DB"/>
    <w:rsid w:val="00BA3203"/>
    <w:rsid w:val="00C130D7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115C0-87BA-4188-98A3-FA9C511C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riloha%20&#269;.%202_2-2019%20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OPONENTA DIPLOMOVÉ PRÁCE_2015.dot</Template>
  <TotalTime>0</TotalTime>
  <Pages>1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2019-05-02T05:58:00Z</dcterms:created>
  <dcterms:modified xsi:type="dcterms:W3CDTF">2019-05-02T05:58:00Z</dcterms:modified>
</cp:coreProperties>
</file>