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C4A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Alena Rajnochová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C4A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Klíčové kompetence učitelů základních škol a jejich vnímání pracovní </w:t>
            </w:r>
            <w:r>
              <w:rPr>
                <w:sz w:val="22"/>
                <w:szCs w:val="22"/>
              </w:rPr>
              <w:br/>
              <w:t>a osobní pohody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C4A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C4A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2C4AFC" w:rsidP="00B252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2C4AFC" w:rsidP="00B252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jsou dostatečná a tvoří vhodnou bázi pro provedený výzkum.</w:t>
            </w:r>
          </w:p>
          <w:p w:rsidR="002C4AFC" w:rsidRDefault="002C4AFC" w:rsidP="00B252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Cíle </w:t>
            </w:r>
            <w:r w:rsidR="000B409B">
              <w:rPr>
                <w:sz w:val="22"/>
                <w:szCs w:val="22"/>
              </w:rPr>
              <w:t>jsou jasně formulovány.</w:t>
            </w:r>
          </w:p>
          <w:p w:rsidR="000B409B" w:rsidRDefault="000B409B" w:rsidP="00B252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Smysluplné hypotézy.</w:t>
            </w:r>
          </w:p>
          <w:p w:rsidR="000B409B" w:rsidRDefault="000B409B" w:rsidP="00B252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existujícího nástroje sběru dat.</w:t>
            </w:r>
          </w:p>
          <w:p w:rsidR="000B409B" w:rsidRDefault="000B409B" w:rsidP="00B252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Úzce vymezený základní soubor.</w:t>
            </w:r>
          </w:p>
          <w:p w:rsidR="000B409B" w:rsidRPr="00C50B27" w:rsidRDefault="000B409B" w:rsidP="00B252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Přehledná prezentace výsledků.</w:t>
            </w:r>
          </w:p>
          <w:p w:rsidR="000B409B" w:rsidRDefault="000B409B" w:rsidP="00B25284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2C4AFC" w:rsidP="00B252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Default="000B409B" w:rsidP="00B252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Pokud autorka chtěla v tabulce znázornit korelace mezi proměnnými, mohla použít klasickou korelační matici, místo uvedených tabulek 14 a 15.</w:t>
            </w:r>
          </w:p>
          <w:p w:rsidR="000B409B" w:rsidRPr="00C50B27" w:rsidRDefault="000B409B" w:rsidP="00B252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V interpretaci </w:t>
            </w:r>
            <w:r w:rsidR="00B25284">
              <w:rPr>
                <w:sz w:val="22"/>
                <w:szCs w:val="22"/>
              </w:rPr>
              <w:t>výsledků mohla autorka zajít ještě dál.</w:t>
            </w:r>
          </w:p>
          <w:p w:rsidR="00B411DB" w:rsidRPr="00C50B27" w:rsidRDefault="00B411DB" w:rsidP="00B25284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B25284" w:rsidP="00B252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252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si vysvětlujete velmi malé rozdíly ve vlivu faktorů na úroveň pracovní pohody (s. 47)?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25284">
              <w:rPr>
                <w:sz w:val="22"/>
                <w:szCs w:val="22"/>
              </w:rPr>
              <w:t xml:space="preserve"> 7. 5. 2018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25284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499" w:rsidRDefault="00323499">
      <w:r>
        <w:separator/>
      </w:r>
    </w:p>
  </w:endnote>
  <w:endnote w:type="continuationSeparator" w:id="0">
    <w:p w:rsidR="00323499" w:rsidRDefault="0032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499" w:rsidRDefault="00323499">
      <w:r>
        <w:separator/>
      </w:r>
    </w:p>
  </w:footnote>
  <w:footnote w:type="continuationSeparator" w:id="0">
    <w:p w:rsidR="00323499" w:rsidRDefault="0032349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FC"/>
    <w:rsid w:val="000B409B"/>
    <w:rsid w:val="00154F27"/>
    <w:rsid w:val="002C4AFC"/>
    <w:rsid w:val="00323499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B25284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83BE1"/>
  <w15:chartTrackingRefBased/>
  <w15:docId w15:val="{5FA2BB2F-2E7B-45AE-A91D-C87A9323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30</TotalTime>
  <Pages>1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2018-05-07T06:53:00Z</dcterms:created>
  <dcterms:modified xsi:type="dcterms:W3CDTF">2018-05-07T07:23:00Z</dcterms:modified>
</cp:coreProperties>
</file>