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E028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028E1">
              <w:rPr>
                <w:b/>
                <w:sz w:val="22"/>
                <w:szCs w:val="22"/>
                <w:lang w:eastAsia="en-US"/>
              </w:rPr>
              <w:t>BAKALARSKE</w:t>
            </w:r>
            <w:r>
              <w:rPr>
                <w:b/>
                <w:sz w:val="22"/>
                <w:szCs w:val="22"/>
                <w:lang w:eastAsia="en-US"/>
              </w:rPr>
              <w:t xml:space="preserve">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4B4F9A" w:rsidP="001055B3">
            <w:pPr>
              <w:spacing w:line="276" w:lineRule="auto"/>
              <w:rPr>
                <w:lang w:eastAsia="en-US"/>
              </w:rPr>
            </w:pPr>
            <w:r>
              <w:t xml:space="preserve">Veronika Kvapilová, </w:t>
            </w:r>
            <w:proofErr w:type="spellStart"/>
            <w:r>
              <w:t>DiS</w:t>
            </w:r>
            <w:proofErr w:type="spellEnd"/>
            <w:r>
              <w:t>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4B4F9A">
            <w:pPr>
              <w:spacing w:line="276" w:lineRule="auto"/>
              <w:rPr>
                <w:lang w:eastAsia="en-US"/>
              </w:rPr>
            </w:pPr>
            <w:r>
              <w:t>Nezaměstnanost jako sociální a psychologický problém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851D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kombinovaná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B4F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B4F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B4F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B4F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B4F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4B4F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4B4F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B4F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B4F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B4F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B4F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B4F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3E5E3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B4F9A" w:rsidRPr="004B4F9A" w:rsidRDefault="004B4F9A" w:rsidP="004B4F9A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formálna</w:t>
            </w:r>
            <w:proofErr w:type="spellEnd"/>
            <w:r>
              <w:rPr>
                <w:sz w:val="22"/>
                <w:szCs w:val="22"/>
              </w:rPr>
              <w:t xml:space="preserve"> stránka práce je slabá</w:t>
            </w:r>
            <w:bookmarkStart w:id="0" w:name="_GoBack"/>
            <w:bookmarkEnd w:id="0"/>
          </w:p>
          <w:p w:rsidR="00713891" w:rsidRDefault="00713891" w:rsidP="00A034B7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citovaná literatura je stará (2000, 2004 apod.). Téma na, </w:t>
            </w:r>
            <w:proofErr w:type="spellStart"/>
            <w:r>
              <w:rPr>
                <w:sz w:val="22"/>
                <w:szCs w:val="22"/>
              </w:rPr>
              <w:t>ktorú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autorka orientuje je bohatá na </w:t>
            </w:r>
            <w:proofErr w:type="spellStart"/>
            <w:r>
              <w:rPr>
                <w:sz w:val="22"/>
                <w:szCs w:val="22"/>
              </w:rPr>
              <w:t>aktuálne</w:t>
            </w:r>
            <w:proofErr w:type="spellEnd"/>
            <w:r>
              <w:rPr>
                <w:sz w:val="22"/>
                <w:szCs w:val="22"/>
              </w:rPr>
              <w:t xml:space="preserve"> zdroje</w:t>
            </w:r>
          </w:p>
          <w:p w:rsidR="004B4F9A" w:rsidRPr="00A034B7" w:rsidRDefault="004B4F9A" w:rsidP="00A034B7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je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proofErr w:type="gramStart"/>
            <w:r>
              <w:rPr>
                <w:sz w:val="22"/>
                <w:szCs w:val="22"/>
              </w:rPr>
              <w:t>slabej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úrovni, bez analýz. </w:t>
            </w:r>
            <w:proofErr w:type="spellStart"/>
            <w:r>
              <w:rPr>
                <w:sz w:val="22"/>
                <w:szCs w:val="22"/>
              </w:rPr>
              <w:t>Opomína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viaceré</w:t>
            </w:r>
            <w:proofErr w:type="spellEnd"/>
            <w:r>
              <w:rPr>
                <w:sz w:val="22"/>
                <w:szCs w:val="22"/>
              </w:rPr>
              <w:t xml:space="preserve"> zdroje, </w:t>
            </w:r>
            <w:proofErr w:type="spellStart"/>
            <w:r>
              <w:rPr>
                <w:sz w:val="22"/>
                <w:szCs w:val="22"/>
              </w:rPr>
              <w:t>autorov</w:t>
            </w:r>
            <w:proofErr w:type="spellEnd"/>
            <w:r>
              <w:rPr>
                <w:sz w:val="22"/>
                <w:szCs w:val="22"/>
              </w:rPr>
              <w:t xml:space="preserve">, legislativu a </w:t>
            </w:r>
            <w:proofErr w:type="spellStart"/>
            <w:r>
              <w:rPr>
                <w:sz w:val="22"/>
                <w:szCs w:val="22"/>
              </w:rPr>
              <w:t>súčasný</w:t>
            </w:r>
            <w:proofErr w:type="spellEnd"/>
            <w:r>
              <w:rPr>
                <w:sz w:val="22"/>
                <w:szCs w:val="22"/>
              </w:rPr>
              <w:t xml:space="preserve"> stav. Ide o kompilát </w:t>
            </w:r>
            <w:proofErr w:type="spellStart"/>
            <w:r>
              <w:rPr>
                <w:sz w:val="22"/>
                <w:szCs w:val="22"/>
              </w:rPr>
              <w:t>textov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pričom</w:t>
            </w:r>
            <w:proofErr w:type="spellEnd"/>
            <w:r>
              <w:rPr>
                <w:sz w:val="22"/>
                <w:szCs w:val="22"/>
              </w:rPr>
              <w:t xml:space="preserve"> téma je tak </w:t>
            </w:r>
            <w:proofErr w:type="spellStart"/>
            <w:r>
              <w:rPr>
                <w:sz w:val="22"/>
                <w:szCs w:val="22"/>
              </w:rPr>
              <w:t>aktuálna</w:t>
            </w:r>
            <w:proofErr w:type="spellEnd"/>
            <w:r>
              <w:rPr>
                <w:sz w:val="22"/>
                <w:szCs w:val="22"/>
              </w:rPr>
              <w:t xml:space="preserve"> a dynamická, že mnohé je už </w:t>
            </w:r>
            <w:proofErr w:type="spellStart"/>
            <w:r>
              <w:rPr>
                <w:sz w:val="22"/>
                <w:szCs w:val="22"/>
              </w:rPr>
              <w:t>nahradené</w:t>
            </w:r>
            <w:proofErr w:type="spellEnd"/>
            <w:r>
              <w:rPr>
                <w:sz w:val="22"/>
                <w:szCs w:val="22"/>
              </w:rPr>
              <w:t xml:space="preserve">, máme </w:t>
            </w:r>
            <w:proofErr w:type="spellStart"/>
            <w:r>
              <w:rPr>
                <w:sz w:val="22"/>
                <w:szCs w:val="22"/>
              </w:rPr>
              <w:t>novú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typológiu</w:t>
            </w:r>
            <w:proofErr w:type="spellEnd"/>
            <w:r>
              <w:rPr>
                <w:sz w:val="22"/>
                <w:szCs w:val="22"/>
              </w:rPr>
              <w:t xml:space="preserve"> osob </w:t>
            </w:r>
            <w:proofErr w:type="spellStart"/>
            <w:r>
              <w:rPr>
                <w:sz w:val="22"/>
                <w:szCs w:val="22"/>
              </w:rPr>
              <w:t>ohrozených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nezamestnanosťou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dokonca</w:t>
            </w:r>
            <w:proofErr w:type="spellEnd"/>
            <w:r>
              <w:rPr>
                <w:sz w:val="22"/>
                <w:szCs w:val="22"/>
              </w:rPr>
              <w:t xml:space="preserve"> nehovoříme o </w:t>
            </w:r>
            <w:proofErr w:type="spellStart"/>
            <w:r>
              <w:rPr>
                <w:sz w:val="22"/>
                <w:szCs w:val="22"/>
              </w:rPr>
              <w:t>nezamestnanosti</w:t>
            </w:r>
            <w:proofErr w:type="spellEnd"/>
            <w:r>
              <w:rPr>
                <w:sz w:val="22"/>
                <w:szCs w:val="22"/>
              </w:rPr>
              <w:t xml:space="preserve"> ale </w:t>
            </w:r>
            <w:proofErr w:type="spellStart"/>
            <w:r>
              <w:rPr>
                <w:sz w:val="22"/>
                <w:szCs w:val="22"/>
              </w:rPr>
              <w:t>nezamestnateľnosti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51D45" w:rsidRDefault="00713891" w:rsidP="00D871A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málo </w:t>
            </w:r>
            <w:proofErr w:type="spellStart"/>
            <w:r>
              <w:rPr>
                <w:sz w:val="22"/>
                <w:szCs w:val="22"/>
              </w:rPr>
              <w:t>ambiciozna</w:t>
            </w:r>
            <w:proofErr w:type="spellEnd"/>
            <w:r>
              <w:rPr>
                <w:sz w:val="22"/>
                <w:szCs w:val="22"/>
              </w:rPr>
              <w:t>. A</w:t>
            </w:r>
            <w:r w:rsidR="00851D45">
              <w:rPr>
                <w:sz w:val="22"/>
                <w:szCs w:val="22"/>
              </w:rPr>
              <w:t xml:space="preserve">nalýza </w:t>
            </w:r>
            <w:proofErr w:type="gramStart"/>
            <w:r w:rsidR="00851D45">
              <w:rPr>
                <w:sz w:val="22"/>
                <w:szCs w:val="22"/>
              </w:rPr>
              <w:t>dát  nedostatečná</w:t>
            </w:r>
            <w:proofErr w:type="gramEnd"/>
            <w:r w:rsidR="00851D45">
              <w:rPr>
                <w:sz w:val="22"/>
                <w:szCs w:val="22"/>
              </w:rPr>
              <w:t xml:space="preserve">, </w:t>
            </w:r>
            <w:proofErr w:type="spellStart"/>
            <w:r w:rsidR="00851D45">
              <w:rPr>
                <w:sz w:val="22"/>
                <w:szCs w:val="22"/>
              </w:rPr>
              <w:t>odporúčania</w:t>
            </w:r>
            <w:proofErr w:type="spellEnd"/>
            <w:r w:rsidR="00851D45">
              <w:rPr>
                <w:sz w:val="22"/>
                <w:szCs w:val="22"/>
              </w:rPr>
              <w:t xml:space="preserve"> </w:t>
            </w:r>
            <w:proofErr w:type="spellStart"/>
            <w:r w:rsidR="00851D45">
              <w:rPr>
                <w:sz w:val="22"/>
                <w:szCs w:val="22"/>
              </w:rPr>
              <w:t>pre</w:t>
            </w:r>
            <w:proofErr w:type="spellEnd"/>
            <w:r w:rsidR="00851D45">
              <w:rPr>
                <w:sz w:val="22"/>
                <w:szCs w:val="22"/>
              </w:rPr>
              <w:t xml:space="preserve"> </w:t>
            </w:r>
            <w:proofErr w:type="spellStart"/>
            <w:r w:rsidR="00851D45">
              <w:rPr>
                <w:sz w:val="22"/>
                <w:szCs w:val="22"/>
              </w:rPr>
              <w:t>prax</w:t>
            </w:r>
            <w:proofErr w:type="spellEnd"/>
            <w:r w:rsidR="00851D45">
              <w:rPr>
                <w:sz w:val="22"/>
                <w:szCs w:val="22"/>
              </w:rPr>
              <w:t xml:space="preserve"> slabé</w:t>
            </w:r>
            <w:r>
              <w:rPr>
                <w:sz w:val="22"/>
                <w:szCs w:val="22"/>
              </w:rPr>
              <w:t>.</w:t>
            </w:r>
          </w:p>
          <w:p w:rsidR="00851D45" w:rsidRPr="006E7823" w:rsidRDefault="00851D45" w:rsidP="00713891">
            <w:pPr>
              <w:pStyle w:val="Odsekzoznamu"/>
              <w:spacing w:line="276" w:lineRule="auto"/>
              <w:rPr>
                <w:sz w:val="22"/>
                <w:szCs w:val="22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713891" w:rsidRDefault="004B4F9A" w:rsidP="00713891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Čo</w:t>
            </w:r>
            <w:proofErr w:type="spellEnd"/>
            <w:proofErr w:type="gramEnd"/>
            <w:r>
              <w:rPr>
                <w:lang w:eastAsia="en-US"/>
              </w:rPr>
              <w:t xml:space="preserve"> nové </w:t>
            </w:r>
            <w:proofErr w:type="spellStart"/>
            <w:proofErr w:type="gramStart"/>
            <w:r>
              <w:rPr>
                <w:lang w:eastAsia="en-US"/>
              </w:rPr>
              <w:t>ste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prieskumom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priniesla</w:t>
            </w:r>
            <w:proofErr w:type="spellEnd"/>
            <w:r>
              <w:rPr>
                <w:lang w:eastAsia="en-US"/>
              </w:rPr>
              <w:t>?</w:t>
            </w:r>
          </w:p>
          <w:p w:rsidR="004B4F9A" w:rsidRDefault="004B4F9A" w:rsidP="00713891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t>Outplacement</w:t>
            </w:r>
            <w:proofErr w:type="spellEnd"/>
            <w:r>
              <w:t xml:space="preserve"> je </w:t>
            </w:r>
            <w:proofErr w:type="spellStart"/>
            <w:r>
              <w:t>proces,</w:t>
            </w:r>
            <w:r>
              <w:t>ktorý</w:t>
            </w:r>
            <w:proofErr w:type="spellEnd"/>
            <w:r>
              <w:t xml:space="preserve"> </w:t>
            </w:r>
            <w:proofErr w:type="spellStart"/>
            <w:r>
              <w:t>presadzujete</w:t>
            </w:r>
            <w:proofErr w:type="spellEnd"/>
            <w:r>
              <w:t xml:space="preserve"> </w:t>
            </w:r>
            <w:proofErr w:type="spellStart"/>
            <w:r>
              <w:t>vo</w:t>
            </w:r>
            <w:proofErr w:type="spellEnd"/>
            <w:r>
              <w:t xml:space="preserve"> vašich </w:t>
            </w:r>
            <w:proofErr w:type="spellStart"/>
            <w:r>
              <w:t>odporúčaniach</w:t>
            </w:r>
            <w:proofErr w:type="spellEnd"/>
            <w:r>
              <w:t xml:space="preserve">. </w:t>
            </w:r>
            <w:proofErr w:type="spellStart"/>
            <w:r>
              <w:t>Priblížte</w:t>
            </w:r>
            <w:proofErr w:type="spellEnd"/>
            <w:r>
              <w:t xml:space="preserve"> nám jeho </w:t>
            </w:r>
            <w:proofErr w:type="spellStart"/>
            <w:r>
              <w:t>históriu</w:t>
            </w:r>
            <w:proofErr w:type="spellEnd"/>
            <w:r>
              <w:t>.</w:t>
            </w:r>
          </w:p>
          <w:p w:rsidR="004B4F9A" w:rsidRDefault="004B4F9A" w:rsidP="00713891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t>Aký</w:t>
            </w:r>
            <w:proofErr w:type="spellEnd"/>
            <w:r>
              <w:t xml:space="preserve"> </w:t>
            </w:r>
            <w:proofErr w:type="spellStart"/>
            <w:r>
              <w:t>rozdiel</w:t>
            </w:r>
            <w:proofErr w:type="spellEnd"/>
            <w:r>
              <w:t xml:space="preserve"> je </w:t>
            </w:r>
            <w:proofErr w:type="spellStart"/>
            <w:r>
              <w:t>medzi</w:t>
            </w:r>
            <w:proofErr w:type="spellEnd"/>
            <w:r>
              <w:t xml:space="preserve"> </w:t>
            </w:r>
            <w:proofErr w:type="spellStart"/>
            <w:r>
              <w:t>nezamestnanosťou</w:t>
            </w:r>
            <w:proofErr w:type="spellEnd"/>
            <w:r>
              <w:t xml:space="preserve"> a </w:t>
            </w:r>
            <w:proofErr w:type="spellStart"/>
            <w:r>
              <w:t>nezamestnateľnosťou</w:t>
            </w:r>
            <w:proofErr w:type="spellEnd"/>
            <w:r>
              <w:t>.</w:t>
            </w:r>
          </w:p>
          <w:p w:rsidR="00713891" w:rsidRDefault="00713891" w:rsidP="00713891">
            <w:pPr>
              <w:pStyle w:val="Odsekzoznamu"/>
              <w:ind w:left="1080"/>
              <w:jc w:val="both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4B4F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71389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713891">
              <w:rPr>
                <w:sz w:val="22"/>
                <w:szCs w:val="22"/>
                <w:lang w:eastAsia="en-US"/>
              </w:rPr>
              <w:t>8</w:t>
            </w:r>
            <w:r w:rsidR="00776B7B">
              <w:rPr>
                <w:sz w:val="22"/>
                <w:szCs w:val="22"/>
                <w:lang w:eastAsia="en-US"/>
              </w:rPr>
              <w:t>.5.</w:t>
            </w:r>
            <w:r>
              <w:rPr>
                <w:sz w:val="22"/>
                <w:szCs w:val="22"/>
                <w:lang w:eastAsia="en-US"/>
              </w:rPr>
              <w:t xml:space="preserve"> 201</w:t>
            </w:r>
            <w:r w:rsidR="00A034B7">
              <w:rPr>
                <w:sz w:val="22"/>
                <w:szCs w:val="22"/>
                <w:lang w:eastAsia="en-US"/>
              </w:rPr>
              <w:t>8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BEC" w:rsidRDefault="005A4BEC" w:rsidP="00E45DD0">
      <w:r>
        <w:separator/>
      </w:r>
    </w:p>
  </w:endnote>
  <w:endnote w:type="continuationSeparator" w:id="0">
    <w:p w:rsidR="005A4BEC" w:rsidRDefault="005A4BEC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BEC" w:rsidRDefault="005A4BEC" w:rsidP="00E45DD0">
      <w:r>
        <w:separator/>
      </w:r>
    </w:p>
  </w:footnote>
  <w:footnote w:type="continuationSeparator" w:id="0">
    <w:p w:rsidR="005A4BEC" w:rsidRDefault="005A4BEC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8604D"/>
    <w:rsid w:val="000E3844"/>
    <w:rsid w:val="001055B3"/>
    <w:rsid w:val="0013560F"/>
    <w:rsid w:val="002276A9"/>
    <w:rsid w:val="002A16A2"/>
    <w:rsid w:val="002D1278"/>
    <w:rsid w:val="003E5E33"/>
    <w:rsid w:val="004B4F9A"/>
    <w:rsid w:val="004E747D"/>
    <w:rsid w:val="005A4BEC"/>
    <w:rsid w:val="00667391"/>
    <w:rsid w:val="006B5FEB"/>
    <w:rsid w:val="006E7823"/>
    <w:rsid w:val="00713891"/>
    <w:rsid w:val="007347DF"/>
    <w:rsid w:val="00776B7B"/>
    <w:rsid w:val="007E6B17"/>
    <w:rsid w:val="00851D45"/>
    <w:rsid w:val="0093431C"/>
    <w:rsid w:val="00A034B7"/>
    <w:rsid w:val="00A4668A"/>
    <w:rsid w:val="00C36EEB"/>
    <w:rsid w:val="00C9644F"/>
    <w:rsid w:val="00C97F41"/>
    <w:rsid w:val="00D871AE"/>
    <w:rsid w:val="00DA088C"/>
    <w:rsid w:val="00DE058F"/>
    <w:rsid w:val="00DF6396"/>
    <w:rsid w:val="00E028E1"/>
    <w:rsid w:val="00E03118"/>
    <w:rsid w:val="00E45DD0"/>
    <w:rsid w:val="00EA11A1"/>
    <w:rsid w:val="00ED46A1"/>
    <w:rsid w:val="00F7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24</cp:revision>
  <cp:lastPrinted>2018-05-07T07:43:00Z</cp:lastPrinted>
  <dcterms:created xsi:type="dcterms:W3CDTF">2017-04-28T06:42:00Z</dcterms:created>
  <dcterms:modified xsi:type="dcterms:W3CDTF">2018-05-07T07:44:00Z</dcterms:modified>
</cp:coreProperties>
</file>