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6E65">
        <w:rPr>
          <w:b/>
          <w:i/>
          <w:sz w:val="22"/>
          <w:szCs w:val="22"/>
        </w:rPr>
        <w:t>Jakub Kuhr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6E65">
        <w:rPr>
          <w:b/>
          <w:i/>
          <w:sz w:val="22"/>
          <w:szCs w:val="22"/>
        </w:rPr>
        <w:t>Ing. Bohumila Svitáková,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6E65">
        <w:rPr>
          <w:b/>
          <w:i/>
          <w:sz w:val="22"/>
          <w:szCs w:val="22"/>
        </w:rPr>
        <w:t>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26E65">
        <w:rPr>
          <w:b/>
          <w:i/>
          <w:sz w:val="22"/>
          <w:szCs w:val="22"/>
        </w:rPr>
        <w:t>Daňové zatížení společnosti JKT OKNA Olomouc,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b/>
                <w:snapToGrid w:val="0"/>
                <w:color w:val="000000"/>
              </w:rPr>
            </w:r>
            <w:r w:rsidR="00A21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b/>
                <w:snapToGrid w:val="0"/>
                <w:color w:val="000000"/>
              </w:rPr>
            </w:r>
            <w:r w:rsidR="00A21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b/>
                <w:snapToGrid w:val="0"/>
                <w:color w:val="000000"/>
              </w:rPr>
            </w:r>
            <w:r w:rsidR="00A21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b/>
                <w:snapToGrid w:val="0"/>
                <w:color w:val="000000"/>
              </w:rPr>
            </w:r>
            <w:r w:rsidR="00A21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b/>
                <w:snapToGrid w:val="0"/>
                <w:color w:val="000000"/>
              </w:rPr>
            </w:r>
            <w:r w:rsidR="00A21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b/>
                <w:snapToGrid w:val="0"/>
                <w:color w:val="000000"/>
              </w:rPr>
            </w:r>
            <w:r w:rsidR="00A21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B34">
              <w:rPr>
                <w:snapToGrid w:val="0"/>
                <w:color w:val="000000"/>
              </w:rPr>
            </w:r>
            <w:r w:rsidR="00A21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62B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2B34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F24C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2B34">
        <w:rPr>
          <w:i/>
          <w:noProof/>
        </w:rPr>
        <w:t>Bakalářsk</w:t>
      </w:r>
      <w:r w:rsidR="009F24C9">
        <w:rPr>
          <w:i/>
          <w:noProof/>
        </w:rPr>
        <w:t>á</w:t>
      </w:r>
      <w:r w:rsidR="00262B34">
        <w:rPr>
          <w:i/>
          <w:noProof/>
        </w:rPr>
        <w:t xml:space="preserve"> práce je zpracována na stře</w:t>
      </w:r>
      <w:bookmarkStart w:id="8" w:name="_GoBack"/>
      <w:bookmarkEnd w:id="8"/>
      <w:r w:rsidR="00262B34">
        <w:rPr>
          <w:i/>
          <w:noProof/>
        </w:rPr>
        <w:t xml:space="preserve">dně náročné téma. K vypracování teoretické části byl použit dostatečný počet aktuální literatury. Provedené analýzy v praktické části jsou dostatečně podrobné a čitateli </w:t>
      </w:r>
      <w:r w:rsidR="00C90A92">
        <w:rPr>
          <w:i/>
          <w:noProof/>
        </w:rPr>
        <w:t>umožňují získat přehled o finanční situaci a daňovém zatížení vybrané společnosti. Řešící část vychází z požadavků firmy získ</w:t>
      </w:r>
      <w:r w:rsidR="009F24C9">
        <w:rPr>
          <w:i/>
          <w:noProof/>
        </w:rPr>
        <w:t>a</w:t>
      </w:r>
      <w:r w:rsidR="00C90A92">
        <w:rPr>
          <w:i/>
          <w:noProof/>
        </w:rPr>
        <w:t>ných na základě strukturovaného rozhovoru s jednatelem firmy. Drobné nedostatky lze nalézt zvláště u formální stránky práce. Cíl práce byl prací naplněn.</w:t>
      </w:r>
    </w:p>
    <w:p w:rsidR="009F24C9" w:rsidRDefault="009F24C9" w:rsidP="003E1491">
      <w:pPr>
        <w:rPr>
          <w:i/>
          <w:noProof/>
        </w:rPr>
      </w:pPr>
    </w:p>
    <w:p w:rsidR="00DC219A" w:rsidRPr="00AE58C9" w:rsidRDefault="009F24C9" w:rsidP="003E1491">
      <w:pPr>
        <w:rPr>
          <w:i/>
        </w:rPr>
      </w:pPr>
      <w:r>
        <w:rPr>
          <w:i/>
          <w:noProof/>
        </w:rPr>
        <w:t>Proč jste zařadil sociální a zdravotní pojištění do analýzy daňového zatížení společnosti? Jaká doporučení jste v této oblasti (sociálního a zdravotního pojištění) navrhl?</w:t>
      </w:r>
      <w:r w:rsidR="00C90A9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90A92" w:rsidRPr="00AE58C9">
        <w:rPr>
          <w:i/>
        </w:rPr>
      </w:r>
      <w:r w:rsidR="00A21D9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0A92">
        <w:rPr>
          <w:i/>
        </w:rPr>
      </w:r>
      <w:r w:rsidR="00A21D9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90A92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D93" w:rsidRDefault="00A21D93">
      <w:r>
        <w:separator/>
      </w:r>
    </w:p>
  </w:endnote>
  <w:endnote w:type="continuationSeparator" w:id="0">
    <w:p w:rsidR="00A21D93" w:rsidRDefault="00A2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D93" w:rsidRDefault="00A21D93">
      <w:r>
        <w:separator/>
      </w:r>
    </w:p>
  </w:footnote>
  <w:footnote w:type="continuationSeparator" w:id="0">
    <w:p w:rsidR="00A21D93" w:rsidRDefault="00A21D9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328D"/>
    <w:rsid w:val="00257A02"/>
    <w:rsid w:val="00262B34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6E65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6D2C"/>
    <w:rsid w:val="009C0583"/>
    <w:rsid w:val="009C34E5"/>
    <w:rsid w:val="009D3840"/>
    <w:rsid w:val="009F24C9"/>
    <w:rsid w:val="00A0709B"/>
    <w:rsid w:val="00A11E00"/>
    <w:rsid w:val="00A21D93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0A92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5757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6182C6-562C-44E7-B8DA-01C420FF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Svitáková Bohumila</cp:lastModifiedBy>
  <cp:revision>2</cp:revision>
  <cp:lastPrinted>2014-07-24T08:52:00Z</cp:lastPrinted>
  <dcterms:created xsi:type="dcterms:W3CDTF">2018-05-24T09:26:00Z</dcterms:created>
  <dcterms:modified xsi:type="dcterms:W3CDTF">2018-05-24T09:26:00Z</dcterms:modified>
</cp:coreProperties>
</file>