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1"/>
        <w:gridCol w:w="1261"/>
        <w:gridCol w:w="361"/>
        <w:gridCol w:w="1413"/>
        <w:gridCol w:w="184"/>
        <w:gridCol w:w="677"/>
        <w:gridCol w:w="12"/>
        <w:gridCol w:w="691"/>
        <w:gridCol w:w="161"/>
        <w:gridCol w:w="535"/>
        <w:gridCol w:w="330"/>
        <w:gridCol w:w="331"/>
        <w:gridCol w:w="31"/>
        <w:gridCol w:w="503"/>
        <w:gridCol w:w="187"/>
        <w:gridCol w:w="694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Pr="005F2617" w:rsidRDefault="005F2617" w:rsidP="005F2617">
            <w:pPr>
              <w:rPr>
                <w:b/>
              </w:rPr>
            </w:pPr>
            <w:r w:rsidRPr="005F2617">
              <w:rPr>
                <w:b/>
              </w:rPr>
              <w:t xml:space="preserve">KOMUNIKACE S RODINOU AUTISTICKÉHO PACIENTA </w:t>
            </w:r>
            <w:r w:rsidRPr="005F2617">
              <w:rPr>
                <w:b/>
              </w:rPr>
              <w:br/>
              <w:t>VE ZDRAVOTNICKÝCH ZAŘÍZENÍCH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5F2617">
            <w:r>
              <w:t>Barbora Bartušková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5F2617">
            <w:r>
              <w:t>PhDr. Anna Krátká, Ph.D.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5F2617">
            <w:r>
              <w:t>Všeobecná sestra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5F2617">
            <w:r>
              <w:t>Prezenční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Pr="00560798" w:rsidRDefault="00D82AEB" w:rsidP="003275A4">
            <w:pPr>
              <w:jc w:val="center"/>
              <w:rPr>
                <w:b/>
              </w:rPr>
            </w:pPr>
            <w:r w:rsidRPr="00560798">
              <w:rPr>
                <w:b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Pr="00EB41C9" w:rsidRDefault="00FA4B70" w:rsidP="003275A4">
            <w:pPr>
              <w:jc w:val="center"/>
              <w:rPr>
                <w:b/>
              </w:rPr>
            </w:pPr>
            <w:r w:rsidRPr="00EB41C9">
              <w:rPr>
                <w:b/>
              </w:rPr>
              <w:t>A</w:t>
            </w: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Pr="00560798" w:rsidRDefault="00C61293" w:rsidP="003275A4">
            <w:pPr>
              <w:jc w:val="center"/>
              <w:rPr>
                <w:b/>
              </w:rPr>
            </w:pPr>
            <w:r w:rsidRPr="00560798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Pr="00EB41C9" w:rsidRDefault="00C61293" w:rsidP="003275A4">
            <w:pPr>
              <w:jc w:val="center"/>
              <w:rPr>
                <w:b/>
              </w:rPr>
            </w:pPr>
            <w:r w:rsidRPr="00EB41C9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Pr="00EB41C9" w:rsidRDefault="00C61293" w:rsidP="003275A4">
            <w:pPr>
              <w:jc w:val="center"/>
              <w:rPr>
                <w:b/>
              </w:rPr>
            </w:pPr>
            <w:r w:rsidRPr="00EB41C9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Pr="00EB41C9" w:rsidRDefault="00C61293" w:rsidP="003275A4">
            <w:pPr>
              <w:jc w:val="center"/>
              <w:rPr>
                <w:b/>
              </w:rPr>
            </w:pPr>
            <w:r w:rsidRPr="00EB41C9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Pr="00EB41C9" w:rsidRDefault="00C61293" w:rsidP="003275A4">
            <w:pPr>
              <w:jc w:val="center"/>
              <w:rPr>
                <w:b/>
              </w:rPr>
            </w:pPr>
            <w:r w:rsidRPr="00EB41C9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Pr="00EB41C9" w:rsidRDefault="00C61293" w:rsidP="003275A4">
            <w:pPr>
              <w:jc w:val="center"/>
              <w:rPr>
                <w:b/>
              </w:rPr>
            </w:pPr>
            <w:r w:rsidRPr="00EB41C9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Pr="00560798" w:rsidRDefault="00C61293" w:rsidP="003275A4">
            <w:pPr>
              <w:jc w:val="center"/>
              <w:rPr>
                <w:b/>
              </w:rPr>
            </w:pPr>
            <w:r w:rsidRPr="00560798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Pr="00EB41C9" w:rsidRDefault="00C61293" w:rsidP="003275A4">
            <w:pPr>
              <w:jc w:val="center"/>
              <w:rPr>
                <w:b/>
              </w:rPr>
            </w:pPr>
            <w:r w:rsidRPr="00EB41C9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Pr="00EB41C9" w:rsidRDefault="00C61293" w:rsidP="003275A4">
            <w:pPr>
              <w:jc w:val="center"/>
              <w:rPr>
                <w:b/>
              </w:rPr>
            </w:pPr>
            <w:r w:rsidRPr="00EB41C9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Pr="00EE58E0" w:rsidRDefault="00C61293" w:rsidP="003275A4">
            <w:pPr>
              <w:jc w:val="center"/>
              <w:rPr>
                <w:b/>
              </w:rPr>
            </w:pPr>
            <w:r w:rsidRPr="00EE58E0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Pr="00EE58E0" w:rsidRDefault="00C61293" w:rsidP="003275A4">
            <w:pPr>
              <w:jc w:val="center"/>
              <w:rPr>
                <w:b/>
              </w:rPr>
            </w:pPr>
            <w:r w:rsidRPr="00EE58E0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Pr="00EE58E0" w:rsidRDefault="00C61293" w:rsidP="003275A4">
            <w:pPr>
              <w:jc w:val="center"/>
              <w:rPr>
                <w:b/>
              </w:rPr>
            </w:pPr>
            <w:r w:rsidRPr="00EE58E0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D52D7E" w:rsidP="003275A4">
            <w:pPr>
              <w:jc w:val="center"/>
            </w:pPr>
            <w:sdt>
              <w:sdtPr>
                <w:id w:val="1856299260"/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</w:sdtPr>
              <w:sdtEndPr/>
              <w:sdtContent>
                <w:sdt>
                  <w:sdtPr>
                    <w:id w:val="10105952"/>
                  </w:sdtPr>
                  <w:sdtEndPr/>
                  <w:sdtContent>
                    <w:r w:rsidR="00EB41C9">
                      <w:rPr>
                        <w:rFonts w:ascii="MS Gothic" w:eastAsia="MS Gothic" w:hAnsi="MS Gothic" w:hint="eastAsia"/>
                        <w:b/>
                        <w:lang w:val="en-US"/>
                      </w:rPr>
                      <w:t>☒</w:t>
                    </w:r>
                  </w:sdtContent>
                </w:sdt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Pr="00560798" w:rsidRDefault="00F836E5" w:rsidP="003275A4">
            <w:pPr>
              <w:jc w:val="center"/>
              <w:rPr>
                <w:b/>
              </w:rPr>
            </w:pPr>
            <w:r w:rsidRPr="00560798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Pr="00EB41C9" w:rsidRDefault="00F836E5" w:rsidP="003275A4">
            <w:pPr>
              <w:jc w:val="center"/>
              <w:rPr>
                <w:b/>
              </w:rPr>
            </w:pPr>
            <w:r w:rsidRPr="00EB41C9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Pr="00EB41C9" w:rsidRDefault="00F836E5" w:rsidP="003275A4">
            <w:pPr>
              <w:jc w:val="center"/>
              <w:rPr>
                <w:b/>
              </w:rPr>
            </w:pPr>
            <w:r w:rsidRPr="00EB41C9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Pr="00EB41C9" w:rsidRDefault="00F836E5" w:rsidP="003275A4">
            <w:pPr>
              <w:jc w:val="center"/>
              <w:rPr>
                <w:b/>
              </w:rPr>
            </w:pPr>
            <w:r w:rsidRPr="00EB41C9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D52D7E">
            <w:sdt>
              <w:sdtPr>
                <w:rPr>
                  <w:rFonts w:ascii="Arial Narrow" w:hAnsi="Arial Narrow"/>
                </w:rPr>
                <w:id w:val="-339076655"/>
              </w:sdtPr>
              <w:sdtEndPr/>
              <w:sdtContent>
                <w:sdt>
                  <w:sdtPr>
                    <w:id w:val="10105950"/>
                  </w:sdtPr>
                  <w:sdtEndPr/>
                  <w:sdtContent>
                    <w:r w:rsidR="00516337">
                      <w:rPr>
                        <w:rFonts w:ascii="MS Gothic" w:eastAsia="MS Gothic" w:hAnsi="MS Gothic" w:hint="eastAsia"/>
                        <w:b/>
                        <w:lang w:val="en-US"/>
                      </w:rPr>
                      <w:t>☒</w:t>
                    </w:r>
                  </w:sdtContent>
                </w:sdt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D52D7E" w:rsidP="00E85D9E">
            <w:sdt>
              <w:sdtPr>
                <w:rPr>
                  <w:rFonts w:ascii="Arial Narrow" w:hAnsi="Arial Narrow"/>
                </w:rPr>
                <w:id w:val="90025593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D52D7E">
            <w:sdt>
              <w:sdtPr>
                <w:rPr>
                  <w:rFonts w:ascii="Arial Narrow" w:hAnsi="Arial Narrow"/>
                </w:rPr>
                <w:id w:val="197817688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905F0" w:rsidRDefault="008041BA" w:rsidP="008041BA">
            <w:pPr>
              <w:jc w:val="both"/>
            </w:pPr>
            <w:r>
              <w:t xml:space="preserve">   Téma bakalářské práce je ve vztahu k studovanému oboru vhodně zvolené a společensky významné. </w:t>
            </w:r>
            <w:r w:rsidR="00516337">
              <w:t>Práce je v rozsahu 50 stran čistého textu, rozčleněného do pěti kapitol</w:t>
            </w:r>
            <w:r w:rsidR="001C3FC0">
              <w:t xml:space="preserve">, její jazyková úroveň je slušná, nacházím pouze </w:t>
            </w:r>
            <w:r w:rsidR="00EE58E0">
              <w:t>drobné</w:t>
            </w:r>
            <w:r w:rsidR="001C3FC0">
              <w:t xml:space="preserve"> chyby spíše</w:t>
            </w:r>
            <w:r w:rsidR="00BC5B35">
              <w:t xml:space="preserve"> technického charakteru (scházej</w:t>
            </w:r>
            <w:r w:rsidR="001C3FC0">
              <w:t xml:space="preserve">ící mezery </w:t>
            </w:r>
            <w:r w:rsidR="00BC5B35">
              <w:t>...)</w:t>
            </w:r>
            <w:r w:rsidR="0003108B">
              <w:t xml:space="preserve">. </w:t>
            </w:r>
            <w:r w:rsidR="0003108B">
              <w:lastRenderedPageBreak/>
              <w:t xml:space="preserve">Při </w:t>
            </w:r>
            <w:r w:rsidR="00516337">
              <w:t xml:space="preserve">zpracování autorka využila celkem 30 zdrojů, z toho jeden je zahraniční. </w:t>
            </w:r>
            <w:r w:rsidR="00560798">
              <w:t>Internetové odkazy</w:t>
            </w:r>
            <w:r w:rsidR="00EE58E0">
              <w:t xml:space="preserve"> nejsou uveden</w:t>
            </w:r>
            <w:r w:rsidR="000E23E6">
              <w:t xml:space="preserve">y dle platné citační normy, některé odkazy jsou uvedeny jinak v odkazu a jinak </w:t>
            </w:r>
            <w:r w:rsidR="0003108B">
              <w:br/>
            </w:r>
            <w:r w:rsidR="000E23E6">
              <w:t>v seznamu použité literatury/inte</w:t>
            </w:r>
            <w:r w:rsidR="00BC5B35">
              <w:t xml:space="preserve">rnetových zdrojů, tak jsou hůře </w:t>
            </w:r>
            <w:r w:rsidR="000E23E6">
              <w:t>dohledatelné (např. [10 ], Žampachová a Čadilová, 2012</w:t>
            </w:r>
            <w:r w:rsidR="00BC5B35">
              <w:t xml:space="preserve"> a </w:t>
            </w:r>
            <w:proofErr w:type="spellStart"/>
            <w:r w:rsidR="00BC5B35">
              <w:t>Morton</w:t>
            </w:r>
            <w:proofErr w:type="spellEnd"/>
            <w:r w:rsidR="00BC5B35">
              <w:t>-Cooper</w:t>
            </w:r>
            <w:r w:rsidR="000E23E6">
              <w:t xml:space="preserve"> </w:t>
            </w:r>
            <w:r w:rsidR="00BC5B35">
              <w:t>(</w:t>
            </w:r>
            <w:proofErr w:type="gramStart"/>
            <w:r w:rsidR="00BC5B35">
              <w:t>2012),</w:t>
            </w:r>
            <w:r w:rsidR="000E23E6">
              <w:t>na</w:t>
            </w:r>
            <w:proofErr w:type="gramEnd"/>
            <w:r w:rsidR="000E23E6">
              <w:t xml:space="preserve"> které je odkaz na s. 36</w:t>
            </w:r>
            <w:r w:rsidR="00BC5B35">
              <w:t>,</w:t>
            </w:r>
            <w:r w:rsidR="000E23E6">
              <w:t xml:space="preserve"> jsem nenašla ...).</w:t>
            </w:r>
          </w:p>
          <w:p w:rsidR="000905F0" w:rsidRDefault="00BC5B35">
            <w:r>
              <w:t xml:space="preserve">   Teoretická část je velmi zdařilá, je kvalitním východiskem pro část praktickou.</w:t>
            </w:r>
          </w:p>
          <w:p w:rsidR="000905F0" w:rsidRDefault="00BC5B35" w:rsidP="00650C43">
            <w:pPr>
              <w:jc w:val="both"/>
            </w:pPr>
            <w:r>
              <w:t xml:space="preserve">   Praktická část - kladně hodnotím </w:t>
            </w:r>
            <w:r w:rsidR="00650C43">
              <w:t xml:space="preserve">zařazení </w:t>
            </w:r>
            <w:r>
              <w:t xml:space="preserve"> podkapitol</w:t>
            </w:r>
            <w:r w:rsidR="00650C43">
              <w:t>y</w:t>
            </w:r>
            <w:r>
              <w:t xml:space="preserve"> 3</w:t>
            </w:r>
            <w:r w:rsidR="00650C43">
              <w:t>.1 Publikované výzkumy. Cíle jsou jasně formulovány, zvolená technika je pro toto téma vhodná.</w:t>
            </w:r>
            <w:r>
              <w:t xml:space="preserve"> </w:t>
            </w:r>
            <w:r w:rsidR="00650C43">
              <w:t xml:space="preserve">Zajímavá je příprava šablony </w:t>
            </w:r>
            <w:r w:rsidR="00650C43">
              <w:br/>
              <w:t>pro rozhovor. Velmi pěkně je popsaný způsob otevřeného kódování</w:t>
            </w:r>
            <w:r w:rsidR="00477088">
              <w:t xml:space="preserve"> (kategorie).</w:t>
            </w:r>
          </w:p>
          <w:p w:rsidR="000404EE" w:rsidRDefault="00EE58E0" w:rsidP="00EE58E0">
            <w:pPr>
              <w:jc w:val="both"/>
            </w:pPr>
            <w:r>
              <w:t xml:space="preserve">   Práci považuji za velmi kvalitní, je z ní patrný zájem autorky o téma, což sama uvádí. </w:t>
            </w:r>
          </w:p>
        </w:tc>
      </w:tr>
      <w:tr w:rsidR="00E85D9E" w:rsidTr="003275A4">
        <w:tc>
          <w:tcPr>
            <w:tcW w:w="9080" w:type="dxa"/>
            <w:gridSpan w:val="16"/>
          </w:tcPr>
          <w:p w:rsidR="00EE58E0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  <w:r w:rsidR="00EE58E0">
              <w:rPr>
                <w:b/>
              </w:rPr>
              <w:t xml:space="preserve"> </w:t>
            </w:r>
          </w:p>
          <w:p w:rsidR="00EE58E0" w:rsidRPr="00401835" w:rsidRDefault="00EE58E0" w:rsidP="00E7033B">
            <w:r w:rsidRPr="00401835">
              <w:t>Jak konkrétně naložíte s výsledky Vaší práce?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D52D7E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</w:sdtPr>
              <w:sdtEndPr/>
              <w:sdtContent>
                <w:sdt>
                  <w:sdtPr>
                    <w:id w:val="3812842"/>
                  </w:sdtPr>
                  <w:sdtEndPr/>
                  <w:sdtContent>
                    <w:r w:rsidR="005F2617">
                      <w:rPr>
                        <w:rFonts w:ascii="MS Gothic" w:eastAsia="MS Gothic" w:hAnsi="MS Gothic" w:hint="eastAsia"/>
                        <w:b/>
                        <w:lang w:val="en-US"/>
                      </w:rPr>
                      <w:t>☒</w:t>
                    </w:r>
                  </w:sdtContent>
                </w:sdt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D52D7E" w:rsidP="00487D8D">
            <w:sdt>
              <w:sdtPr>
                <w:rPr>
                  <w:rFonts w:ascii="Arial Narrow" w:hAnsi="Arial Narrow"/>
                </w:rPr>
                <w:id w:val="-1881699802"/>
              </w:sdtPr>
              <w:sdtEndPr/>
              <w:sdtContent>
                <w:sdt>
                  <w:sdtPr>
                    <w:id w:val="10105954"/>
                  </w:sdtPr>
                  <w:sdtEndPr/>
                  <w:sdtContent>
                    <w:r w:rsidR="00401835">
                      <w:rPr>
                        <w:rFonts w:ascii="MS Gothic" w:eastAsia="MS Gothic" w:hAnsi="MS Gothic" w:hint="eastAsia"/>
                        <w:b/>
                        <w:lang w:val="en-US"/>
                      </w:rPr>
                      <w:t>☒</w:t>
                    </w:r>
                  </w:sdtContent>
                </w:sdt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D52D7E" w:rsidP="00487D8D">
            <w:sdt>
              <w:sdtPr>
                <w:rPr>
                  <w:rFonts w:ascii="Arial Narrow" w:hAnsi="Arial Narrow"/>
                </w:rPr>
                <w:id w:val="-1359347410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D52D7E" w:rsidP="00487D8D">
            <w:sdt>
              <w:sdtPr>
                <w:rPr>
                  <w:rFonts w:ascii="Arial Narrow" w:hAnsi="Arial Narrow"/>
                </w:rPr>
                <w:id w:val="184265273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D52D7E" w:rsidP="00487D8D">
            <w:sdt>
              <w:sdtPr>
                <w:rPr>
                  <w:rFonts w:ascii="Arial Narrow" w:hAnsi="Arial Narrow"/>
                </w:rPr>
                <w:id w:val="-140875718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D52D7E" w:rsidP="00487D8D">
            <w:sdt>
              <w:sdtPr>
                <w:rPr>
                  <w:rFonts w:ascii="Arial Narrow" w:hAnsi="Arial Narrow"/>
                </w:rPr>
                <w:id w:val="198611444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D52D7E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D52D7E" w:rsidP="00E7033B">
            <w:sdt>
              <w:sdtPr>
                <w:id w:val="-26269345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401835">
              <w:t xml:space="preserve"> 19. května 2018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401835">
              <w:t xml:space="preserve"> v. r. Anna Krátká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2D7E" w:rsidRDefault="00D52D7E" w:rsidP="004C45B6">
      <w:pPr>
        <w:spacing w:after="0" w:line="240" w:lineRule="auto"/>
      </w:pPr>
      <w:r>
        <w:separator/>
      </w:r>
    </w:p>
  </w:endnote>
  <w:endnote w:type="continuationSeparator" w:id="0">
    <w:p w:rsidR="00D52D7E" w:rsidRDefault="00D52D7E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2D7E" w:rsidRDefault="00D52D7E" w:rsidP="004C45B6">
      <w:pPr>
        <w:spacing w:after="0" w:line="240" w:lineRule="auto"/>
      </w:pPr>
      <w:r>
        <w:separator/>
      </w:r>
    </w:p>
  </w:footnote>
  <w:footnote w:type="continuationSeparator" w:id="0">
    <w:p w:rsidR="00D52D7E" w:rsidRDefault="00D52D7E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7ACE"/>
    <w:rsid w:val="000222E9"/>
    <w:rsid w:val="0003108B"/>
    <w:rsid w:val="000404EE"/>
    <w:rsid w:val="000811B8"/>
    <w:rsid w:val="000905F0"/>
    <w:rsid w:val="000E23E6"/>
    <w:rsid w:val="00127679"/>
    <w:rsid w:val="00153ABC"/>
    <w:rsid w:val="001B148C"/>
    <w:rsid w:val="001B3F1A"/>
    <w:rsid w:val="001C3FC0"/>
    <w:rsid w:val="002A558B"/>
    <w:rsid w:val="002A7C9E"/>
    <w:rsid w:val="003275A4"/>
    <w:rsid w:val="00384E64"/>
    <w:rsid w:val="003925D9"/>
    <w:rsid w:val="00401835"/>
    <w:rsid w:val="00451FDE"/>
    <w:rsid w:val="00460E54"/>
    <w:rsid w:val="0047082F"/>
    <w:rsid w:val="004732B8"/>
    <w:rsid w:val="00477088"/>
    <w:rsid w:val="00487D8D"/>
    <w:rsid w:val="004C45B6"/>
    <w:rsid w:val="004E2622"/>
    <w:rsid w:val="004F49FC"/>
    <w:rsid w:val="00514F4A"/>
    <w:rsid w:val="00516337"/>
    <w:rsid w:val="00560798"/>
    <w:rsid w:val="00585D57"/>
    <w:rsid w:val="005E4C88"/>
    <w:rsid w:val="005F2617"/>
    <w:rsid w:val="00650C43"/>
    <w:rsid w:val="00667FD5"/>
    <w:rsid w:val="006C5753"/>
    <w:rsid w:val="00705FA6"/>
    <w:rsid w:val="00707EBF"/>
    <w:rsid w:val="0071495A"/>
    <w:rsid w:val="00730C11"/>
    <w:rsid w:val="00754005"/>
    <w:rsid w:val="008041BA"/>
    <w:rsid w:val="00815019"/>
    <w:rsid w:val="00900ED0"/>
    <w:rsid w:val="009246F8"/>
    <w:rsid w:val="0098046A"/>
    <w:rsid w:val="0099475D"/>
    <w:rsid w:val="00996161"/>
    <w:rsid w:val="00A32848"/>
    <w:rsid w:val="00AA5813"/>
    <w:rsid w:val="00AB7549"/>
    <w:rsid w:val="00AC785B"/>
    <w:rsid w:val="00BA74A0"/>
    <w:rsid w:val="00BC2A63"/>
    <w:rsid w:val="00BC5B35"/>
    <w:rsid w:val="00BF794A"/>
    <w:rsid w:val="00C0316C"/>
    <w:rsid w:val="00C61293"/>
    <w:rsid w:val="00C64D29"/>
    <w:rsid w:val="00CB0AEA"/>
    <w:rsid w:val="00CF543A"/>
    <w:rsid w:val="00D52D7E"/>
    <w:rsid w:val="00D64B8B"/>
    <w:rsid w:val="00D82AEB"/>
    <w:rsid w:val="00D83157"/>
    <w:rsid w:val="00DB6634"/>
    <w:rsid w:val="00E8106A"/>
    <w:rsid w:val="00E85D9E"/>
    <w:rsid w:val="00EB41C9"/>
    <w:rsid w:val="00EE58E0"/>
    <w:rsid w:val="00F702A8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2A00B2-C081-4553-BD42-2FC810B7C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Ivana Garguláková</cp:lastModifiedBy>
  <cp:revision>2</cp:revision>
  <cp:lastPrinted>2015-09-02T08:37:00Z</cp:lastPrinted>
  <dcterms:created xsi:type="dcterms:W3CDTF">2018-05-29T05:41:00Z</dcterms:created>
  <dcterms:modified xsi:type="dcterms:W3CDTF">2018-05-29T05:41:00Z</dcterms:modified>
</cp:coreProperties>
</file>