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0229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357A" w:rsidRPr="0014357A">
        <w:rPr>
          <w:b/>
          <w:i/>
          <w:sz w:val="22"/>
          <w:szCs w:val="22"/>
        </w:rPr>
        <w:t>Barbora Kvasničkov</w:t>
      </w:r>
      <w:r w:rsidR="0014357A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0229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66FF" w:rsidRPr="001A66FF">
        <w:rPr>
          <w:b/>
          <w:i/>
          <w:sz w:val="22"/>
          <w:szCs w:val="22"/>
        </w:rPr>
        <w:t>Ing. Jiří Bejtkovský, Ph.D</w:t>
      </w:r>
      <w:r w:rsidR="001A66FF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66FF" w:rsidRPr="001A66FF">
        <w:rPr>
          <w:b/>
          <w:i/>
          <w:sz w:val="22"/>
          <w:szCs w:val="22"/>
        </w:rPr>
        <w:t>2016/201</w:t>
      </w:r>
      <w:r w:rsidR="001A66FF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284F49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84F49" w:rsidRPr="00284F49">
        <w:rPr>
          <w:b/>
          <w:i/>
          <w:sz w:val="22"/>
          <w:szCs w:val="22"/>
        </w:rPr>
        <w:t>Analýza spokojenosti zákazníků s podnikem Pierre Fresh Bistr</w:t>
      </w:r>
      <w:r w:rsidR="00284F49">
        <w:rPr>
          <w:b/>
          <w:i/>
          <w:sz w:val="22"/>
          <w:szCs w:val="22"/>
        </w:rPr>
        <w:t>o</w:t>
      </w:r>
      <w:r w:rsidR="00284F49" w:rsidRPr="00284F49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b/>
                <w:snapToGrid w:val="0"/>
                <w:color w:val="000000"/>
              </w:rPr>
            </w:r>
            <w:r w:rsidR="005022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b/>
                <w:snapToGrid w:val="0"/>
                <w:color w:val="000000"/>
              </w:rPr>
            </w:r>
            <w:r w:rsidR="005022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b/>
                <w:snapToGrid w:val="0"/>
                <w:color w:val="000000"/>
              </w:rPr>
            </w:r>
            <w:r w:rsidR="005022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b/>
                <w:snapToGrid w:val="0"/>
                <w:color w:val="000000"/>
              </w:rPr>
            </w:r>
            <w:r w:rsidR="005022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b/>
                <w:snapToGrid w:val="0"/>
                <w:color w:val="000000"/>
              </w:rPr>
            </w:r>
            <w:r w:rsidR="005022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b/>
                <w:snapToGrid w:val="0"/>
                <w:color w:val="000000"/>
              </w:rPr>
            </w:r>
            <w:r w:rsidR="005022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299">
              <w:rPr>
                <w:snapToGrid w:val="0"/>
                <w:color w:val="000000"/>
              </w:rPr>
            </w:r>
            <w:r w:rsidR="005022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84F4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84F49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931E5" w:rsidRPr="00B931E5" w:rsidRDefault="005C5600" w:rsidP="00B931E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931E5" w:rsidRPr="00B931E5">
        <w:rPr>
          <w:i/>
          <w:noProof/>
        </w:rPr>
        <w:t>Bakalářská práce je zaměřena na analýzu spokojenosti zákazníků s podnikem Pierre Fresh Bistro</w:t>
      </w:r>
      <w:r w:rsidR="003701AB">
        <w:rPr>
          <w:i/>
          <w:noProof/>
        </w:rPr>
        <w:t xml:space="preserve">. </w:t>
      </w:r>
      <w:r w:rsidR="00B931E5" w:rsidRPr="00B931E5">
        <w:rPr>
          <w:i/>
          <w:noProof/>
        </w:rPr>
        <w:t>Teoretická část BP je zpracována přehledně. Jednotlivé kapitoly tvoří ucelenou logickou strukturu celého výzkumného problému. Pozitivně hodnotím tvorbu teoretických východisek, které si studentka stanovila v závěru této části BP. Praktická část BP, analýza, navazuje na část teoretickou a je na velmi kvalitní úrovni. Obsahuje řadu výzkumných analýz včetně kvantitativního výzkumu, čímž tak studentka získala řadu relevantních dat a informací. Prezentovaná doporučení jsou zajímavá, srozumitelná a vhodně připravená pro svoji implementaci. Předložená BP je zpracována zdařile nejen po stránce grafické, ale i formální. Veškeré cíle BP byly splněny. BP hodnotím jako velmi kvalitně zpracovanou a doporučuji ji k obhajobě.</w:t>
      </w:r>
    </w:p>
    <w:p w:rsidR="00B931E5" w:rsidRPr="00B931E5" w:rsidRDefault="00B931E5" w:rsidP="00B931E5">
      <w:pPr>
        <w:rPr>
          <w:i/>
          <w:noProof/>
        </w:rPr>
      </w:pPr>
    </w:p>
    <w:p w:rsidR="00B931E5" w:rsidRPr="00B931E5" w:rsidRDefault="00B931E5" w:rsidP="00B931E5">
      <w:pPr>
        <w:rPr>
          <w:i/>
          <w:noProof/>
        </w:rPr>
      </w:pPr>
      <w:r w:rsidRPr="00B931E5">
        <w:rPr>
          <w:i/>
          <w:noProof/>
        </w:rPr>
        <w:t>Otázky k obhajobě:</w:t>
      </w:r>
    </w:p>
    <w:p w:rsidR="00B931E5" w:rsidRPr="00B931E5" w:rsidRDefault="00B931E5" w:rsidP="00B931E5">
      <w:pPr>
        <w:rPr>
          <w:i/>
          <w:noProof/>
        </w:rPr>
      </w:pPr>
      <w:r w:rsidRPr="00B931E5">
        <w:rPr>
          <w:i/>
          <w:noProof/>
        </w:rPr>
        <w:t xml:space="preserve">1. Jaké z navržených doporučení považuje studentka za nejvíce efektivní? Může svoji odpověď zdůvodnit?  </w:t>
      </w:r>
    </w:p>
    <w:p w:rsidR="00DC219A" w:rsidRPr="00AE58C9" w:rsidRDefault="00B931E5" w:rsidP="00B931E5">
      <w:pPr>
        <w:rPr>
          <w:i/>
        </w:rPr>
      </w:pPr>
      <w:r w:rsidRPr="00B931E5">
        <w:rPr>
          <w:i/>
          <w:noProof/>
        </w:rPr>
        <w:t xml:space="preserve">2. Měla již studentka možnost projednat svá doporučení s představiteli podniku Pierre Fresh Bistro, jaké byly případné reakce?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02299">
        <w:rPr>
          <w:i/>
        </w:rPr>
      </w:r>
      <w:r w:rsidR="0050229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2299">
        <w:rPr>
          <w:i/>
        </w:rPr>
      </w:r>
      <w:r w:rsidR="0050229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A66FF" w:rsidRPr="001A66FF">
        <w:rPr>
          <w:i/>
          <w:noProof/>
        </w:rPr>
        <w:t>24. května 201</w:t>
      </w:r>
      <w:r w:rsidR="001A66FF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0229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4357A"/>
    <w:rsid w:val="0016014F"/>
    <w:rsid w:val="001A66FF"/>
    <w:rsid w:val="001A6F9F"/>
    <w:rsid w:val="001B5B85"/>
    <w:rsid w:val="001E0D4A"/>
    <w:rsid w:val="002126D4"/>
    <w:rsid w:val="00240D6D"/>
    <w:rsid w:val="00257A02"/>
    <w:rsid w:val="002639CA"/>
    <w:rsid w:val="00284F49"/>
    <w:rsid w:val="00292769"/>
    <w:rsid w:val="00296250"/>
    <w:rsid w:val="002A4678"/>
    <w:rsid w:val="002B5820"/>
    <w:rsid w:val="002E04A7"/>
    <w:rsid w:val="00314823"/>
    <w:rsid w:val="003526FB"/>
    <w:rsid w:val="003701AB"/>
    <w:rsid w:val="003818AE"/>
    <w:rsid w:val="003C6485"/>
    <w:rsid w:val="003D36A5"/>
    <w:rsid w:val="003E1491"/>
    <w:rsid w:val="00412058"/>
    <w:rsid w:val="0042254A"/>
    <w:rsid w:val="00474757"/>
    <w:rsid w:val="004F54EE"/>
    <w:rsid w:val="0050229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31E5"/>
    <w:rsid w:val="00BF307F"/>
    <w:rsid w:val="00BF6B5D"/>
    <w:rsid w:val="00C2327A"/>
    <w:rsid w:val="00C30044"/>
    <w:rsid w:val="00C447A8"/>
    <w:rsid w:val="00C72298"/>
    <w:rsid w:val="00C9306F"/>
    <w:rsid w:val="00CB4E27"/>
    <w:rsid w:val="00CB6071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7431E17-D4A4-4B91-A2FC-E22A7B5F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9</cp:revision>
  <cp:lastPrinted>2014-07-24T08:52:00Z</cp:lastPrinted>
  <dcterms:created xsi:type="dcterms:W3CDTF">2015-05-06T13:32:00Z</dcterms:created>
  <dcterms:modified xsi:type="dcterms:W3CDTF">2017-05-24T18:27:00Z</dcterms:modified>
</cp:coreProperties>
</file>