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45B98" w:rsidRDefault="00845B98" w:rsidP="002A4678">
      <w:pPr>
        <w:pStyle w:val="UTB"/>
      </w:pPr>
      <w:r w:rsidRPr="00897167">
        <w:t>Univerzita Tomáše Bati ve Zlíně</w:t>
      </w:r>
    </w:p>
    <w:p w:rsidR="00845B98" w:rsidRPr="00897167" w:rsidRDefault="00845B98" w:rsidP="002A4678">
      <w:pPr>
        <w:pStyle w:val="FaME"/>
      </w:pPr>
      <w:r w:rsidRPr="00897167">
        <w:t>Fakulta managementu a ekonomiky</w:t>
      </w:r>
    </w:p>
    <w:p w:rsidR="00845B98" w:rsidRDefault="00845B98" w:rsidP="002A4678">
      <w:pPr>
        <w:pStyle w:val="nazev"/>
      </w:pPr>
      <w:r>
        <w:t xml:space="preserve">Posudek </w:t>
      </w:r>
      <w:bookmarkStart w:id="0" w:name="Rozevírací1"/>
      <w:r w:rsidR="001C1C93">
        <w:fldChar w:fldCharType="begin">
          <w:ffData>
            <w:name w:val="Rozevírací1"/>
            <w:enabled/>
            <w:calcOnExit w:val="0"/>
            <w:ddList>
              <w:result w:val="1"/>
              <w:listEntry w:val="vedoucího"/>
              <w:listEntry w:val="oponenta"/>
            </w:ddList>
          </w:ffData>
        </w:fldChar>
      </w:r>
      <w:r>
        <w:instrText xml:space="preserve"> FORMDROPDOWN </w:instrText>
      </w:r>
      <w:r w:rsidR="00D905E2">
        <w:fldChar w:fldCharType="separate"/>
      </w:r>
      <w:r w:rsidR="001C1C93">
        <w:fldChar w:fldCharType="end"/>
      </w:r>
      <w:bookmarkEnd w:id="0"/>
      <w:r>
        <w:t xml:space="preserve"> diplomové práce</w:t>
      </w:r>
    </w:p>
    <w:p w:rsidR="00845B98" w:rsidRDefault="00845B98" w:rsidP="007358A5">
      <w:pPr>
        <w:tabs>
          <w:tab w:val="left" w:pos="4440"/>
          <w:tab w:val="left" w:pos="8520"/>
          <w:tab w:val="right" w:pos="10440"/>
        </w:tabs>
        <w:jc w:val="both"/>
      </w:pPr>
      <w:r>
        <w:t xml:space="preserve">Jméno studenta: </w:t>
      </w:r>
      <w:bookmarkStart w:id="1" w:name="Text8"/>
      <w:bookmarkStart w:id="2" w:name="Rozevírací2"/>
      <w:r w:rsidR="001C1C93" w:rsidRPr="00F506F8">
        <w:rPr>
          <w:b/>
          <w:i/>
          <w:sz w:val="22"/>
          <w:szCs w:val="22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CB2B4E">
        <w:rPr>
          <w:b/>
          <w:i/>
          <w:sz w:val="22"/>
          <w:szCs w:val="22"/>
        </w:rPr>
        <w:t xml:space="preserve">Bc. </w:t>
      </w:r>
      <w:r w:rsidR="00A557AD">
        <w:rPr>
          <w:b/>
          <w:i/>
          <w:sz w:val="22"/>
          <w:szCs w:val="22"/>
        </w:rPr>
        <w:t>Silvia Kellnerová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1"/>
      <w:r>
        <w:tab/>
      </w:r>
      <w:r w:rsidR="001C1C93">
        <w:fldChar w:fldCharType="begin">
          <w:ffData>
            <w:name w:val="Rozevírací2"/>
            <w:enabled/>
            <w:calcOnExit w:val="0"/>
            <w:ddList>
              <w:result w:val="1"/>
              <w:listEntry w:val="Vedoucí"/>
              <w:listEntry w:val="Oponent"/>
            </w:ddList>
          </w:ffData>
        </w:fldChar>
      </w:r>
      <w:r>
        <w:instrText xml:space="preserve"> FORMDROPDOWN </w:instrText>
      </w:r>
      <w:r w:rsidR="00D905E2">
        <w:fldChar w:fldCharType="separate"/>
      </w:r>
      <w:r w:rsidR="001C1C93">
        <w:fldChar w:fldCharType="end"/>
      </w:r>
      <w:bookmarkEnd w:id="2"/>
      <w:r>
        <w:t xml:space="preserve"> DP:</w:t>
      </w:r>
      <w:bookmarkStart w:id="3" w:name="Text2"/>
      <w:r w:rsidR="001C1C93" w:rsidRPr="00F506F8">
        <w:rPr>
          <w:b/>
          <w:i/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CB2B4E">
        <w:rPr>
          <w:b/>
          <w:i/>
          <w:sz w:val="22"/>
          <w:szCs w:val="22"/>
        </w:rPr>
        <w:t>Ing. Pavel Rosman, Ph.D.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3"/>
      <w:r>
        <w:tab/>
        <w:t>Ak. rok:</w:t>
      </w:r>
      <w:bookmarkStart w:id="4" w:name="Text3"/>
      <w:r w:rsidR="001C1C93" w:rsidRPr="00F506F8">
        <w:rPr>
          <w:b/>
          <w:i/>
          <w:sz w:val="22"/>
          <w:szCs w:val="22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CB2B4E">
        <w:rPr>
          <w:b/>
          <w:i/>
          <w:sz w:val="22"/>
          <w:szCs w:val="22"/>
        </w:rPr>
        <w:t>2016/2017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4"/>
    </w:p>
    <w:p w:rsidR="00845B98" w:rsidRDefault="00845B98" w:rsidP="005358E6">
      <w:pPr>
        <w:jc w:val="both"/>
      </w:pPr>
    </w:p>
    <w:p w:rsidR="00845B98" w:rsidRDefault="00845B98" w:rsidP="005358E6">
      <w:pPr>
        <w:jc w:val="both"/>
      </w:pPr>
    </w:p>
    <w:p w:rsidR="00845B98" w:rsidRDefault="00845B98" w:rsidP="005358E6">
      <w:pPr>
        <w:jc w:val="both"/>
      </w:pPr>
      <w:r>
        <w:t xml:space="preserve">Téma DP: </w:t>
      </w:r>
      <w:bookmarkStart w:id="5" w:name="Text4"/>
      <w:r w:rsidR="001C1C93" w:rsidRPr="007358A5">
        <w:rPr>
          <w:b/>
          <w:i/>
          <w:sz w:val="22"/>
          <w:szCs w:val="22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7358A5">
        <w:rPr>
          <w:b/>
          <w:i/>
          <w:sz w:val="22"/>
          <w:szCs w:val="22"/>
        </w:rPr>
        <w:instrText xml:space="preserve"> FORMTEXT </w:instrText>
      </w:r>
      <w:r w:rsidR="001C1C93" w:rsidRPr="007358A5">
        <w:rPr>
          <w:b/>
          <w:i/>
          <w:sz w:val="22"/>
          <w:szCs w:val="22"/>
        </w:rPr>
      </w:r>
      <w:r w:rsidR="001C1C93" w:rsidRPr="007358A5">
        <w:rPr>
          <w:b/>
          <w:i/>
          <w:sz w:val="22"/>
          <w:szCs w:val="22"/>
        </w:rPr>
        <w:fldChar w:fldCharType="separate"/>
      </w:r>
      <w:r w:rsidR="00A557AD">
        <w:rPr>
          <w:b/>
          <w:i/>
          <w:sz w:val="22"/>
          <w:szCs w:val="22"/>
        </w:rPr>
        <w:t>Návrh layoutu pro proces balení ve společnosti CZUB, a.s.</w:t>
      </w:r>
      <w:r w:rsidR="001C1C93" w:rsidRPr="007358A5">
        <w:rPr>
          <w:b/>
          <w:i/>
          <w:sz w:val="22"/>
          <w:szCs w:val="22"/>
        </w:rPr>
        <w:fldChar w:fldCharType="end"/>
      </w:r>
      <w:bookmarkEnd w:id="5"/>
    </w:p>
    <w:p w:rsidR="00845B98" w:rsidRDefault="00845B98" w:rsidP="005358E6">
      <w:pPr>
        <w:jc w:val="both"/>
      </w:pPr>
    </w:p>
    <w:p w:rsidR="00845B98" w:rsidRDefault="00845B98" w:rsidP="00750650"/>
    <w:p w:rsidR="00845B98" w:rsidRPr="005F755D" w:rsidRDefault="00845B98" w:rsidP="00750650">
      <w:r w:rsidRPr="005F755D">
        <w:t>U hodnocení kritéria 1 zohledněte náročnost tématu práce.</w:t>
      </w:r>
    </w:p>
    <w:p w:rsidR="00845B98" w:rsidRPr="005F755D" w:rsidRDefault="00845B98" w:rsidP="00750650">
      <w:r w:rsidRPr="005F755D">
        <w:t>Při hodnocení kritérií 2-6 zohledněte následující bodování:</w:t>
      </w:r>
    </w:p>
    <w:p w:rsidR="00845B98" w:rsidRPr="005F755D" w:rsidRDefault="00845B98" w:rsidP="00750650">
      <w:r w:rsidRPr="005F755D">
        <w:t>5 bodů – splněno velmi kvalitně, výrazně překračuje požadavky</w:t>
      </w:r>
    </w:p>
    <w:p w:rsidR="00845B98" w:rsidRPr="005F755D" w:rsidRDefault="00845B98" w:rsidP="00750650">
      <w:r w:rsidRPr="005F755D">
        <w:t>4 body – splněno kvalitně</w:t>
      </w:r>
    </w:p>
    <w:p w:rsidR="00845B98" w:rsidRPr="005F755D" w:rsidRDefault="00845B98" w:rsidP="00750650">
      <w:r w:rsidRPr="005F755D">
        <w:t>3 body – splněno bez výhrad</w:t>
      </w:r>
    </w:p>
    <w:p w:rsidR="00845B98" w:rsidRPr="005F755D" w:rsidRDefault="00845B98" w:rsidP="00750650">
      <w:r w:rsidRPr="005F755D">
        <w:t>2 body – splněno s menšími nedostatky</w:t>
      </w:r>
    </w:p>
    <w:p w:rsidR="00845B98" w:rsidRPr="005F755D" w:rsidRDefault="00845B98" w:rsidP="00750650">
      <w:r w:rsidRPr="005F755D">
        <w:t>1 body – splněno, ale s výraznými nedostatky</w:t>
      </w:r>
    </w:p>
    <w:p w:rsidR="00845B98" w:rsidRPr="005F755D" w:rsidRDefault="00845B98" w:rsidP="00750650">
      <w:r w:rsidRPr="005F755D">
        <w:t>0 bodů – nesplněno</w:t>
      </w:r>
    </w:p>
    <w:p w:rsidR="00845B98" w:rsidRPr="001B5B85" w:rsidRDefault="00845B98" w:rsidP="002A4678"/>
    <w:p w:rsidR="00845B98" w:rsidRDefault="00845B98" w:rsidP="00750650"/>
    <w:tbl>
      <w:tblPr>
        <w:tblW w:w="5000" w:type="pct"/>
        <w:tblBorders>
          <w:top w:val="single" w:sz="6" w:space="0" w:color="auto"/>
          <w:left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7994"/>
        <w:gridCol w:w="2472"/>
      </w:tblGrid>
      <w:tr w:rsidR="00845B98" w:rsidRPr="00FB1E25" w:rsidTr="00C72298">
        <w:trPr>
          <w:trHeight w:val="308"/>
        </w:trPr>
        <w:tc>
          <w:tcPr>
            <w:tcW w:w="804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45B98" w:rsidRPr="00FB1E25" w:rsidRDefault="00845B98" w:rsidP="003C6485">
            <w:pPr>
              <w:pStyle w:val="kriterianazev"/>
            </w:pPr>
            <w:r w:rsidRPr="003C6485">
              <w:t>Kritéria</w:t>
            </w:r>
            <w:r w:rsidRPr="00FB1E25">
              <w:t xml:space="preserve"> hodnocení</w:t>
            </w:r>
          </w:p>
        </w:tc>
        <w:tc>
          <w:tcPr>
            <w:tcW w:w="248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45B98" w:rsidRPr="00FB1E25" w:rsidRDefault="00845B98" w:rsidP="00C72298">
            <w:pPr>
              <w:jc w:val="center"/>
              <w:rPr>
                <w:snapToGrid w:val="0"/>
                <w:color w:val="000000"/>
              </w:rPr>
            </w:pPr>
            <w:r w:rsidRPr="00FB1E25">
              <w:rPr>
                <w:snapToGrid w:val="0"/>
                <w:color w:val="000000"/>
              </w:rPr>
              <w:t>Počet bodů</w:t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8375DD" w:rsidRDefault="00845B98" w:rsidP="008375DD">
            <w:pPr>
              <w:pStyle w:val="kriterium"/>
            </w:pPr>
            <w:r>
              <w:t xml:space="preserve"> </w:t>
            </w:r>
            <w:r w:rsidRPr="008375DD">
              <w:t>Náročnost tématu práce:</w:t>
            </w:r>
          </w:p>
        </w:tc>
        <w:bookmarkStart w:id="6" w:name="Rozevírací6"/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3D36A5" w:rsidRDefault="001C1C9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D905E2">
              <w:rPr>
                <w:b/>
                <w:snapToGrid w:val="0"/>
                <w:color w:val="000000"/>
              </w:rPr>
            </w:r>
            <w:r w:rsidR="00D905E2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6"/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řešená problematika je složitá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905E2">
              <w:rPr>
                <w:snapToGrid w:val="0"/>
                <w:color w:val="000000"/>
              </w:rPr>
            </w:r>
            <w:r w:rsidR="00D905E2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získávání dat je náročné</w:t>
            </w:r>
          </w:p>
        </w:tc>
        <w:tc>
          <w:tcPr>
            <w:tcW w:w="2485" w:type="dxa"/>
            <w:vAlign w:val="center"/>
          </w:tcPr>
          <w:p w:rsidR="00845B98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905E2">
              <w:rPr>
                <w:snapToGrid w:val="0"/>
                <w:color w:val="000000"/>
              </w:rPr>
            </w:r>
            <w:r w:rsidR="00D905E2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zpracování dat je náročné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3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905E2">
              <w:rPr>
                <w:snapToGrid w:val="0"/>
                <w:color w:val="000000"/>
              </w:rPr>
            </w:r>
            <w:r w:rsidR="00D905E2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3D36A5" w:rsidRDefault="00845B98" w:rsidP="008375DD">
            <w:pPr>
              <w:pStyle w:val="kriterium"/>
            </w:pPr>
            <w:r>
              <w:t>Cíle a metody práce: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3D36A5" w:rsidRDefault="001C1C9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D905E2">
              <w:rPr>
                <w:b/>
                <w:snapToGrid w:val="0"/>
                <w:color w:val="000000"/>
              </w:rPr>
            </w:r>
            <w:r w:rsidR="00D905E2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  <w:numPr>
                <w:ilvl w:val="0"/>
                <w:numId w:val="46"/>
              </w:numPr>
              <w:ind w:left="851" w:hanging="284"/>
            </w:pPr>
            <w:r>
              <w:t>cíle práce jsou srozumitelně formulovány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905E2">
              <w:rPr>
                <w:snapToGrid w:val="0"/>
                <w:color w:val="000000"/>
              </w:rPr>
            </w:r>
            <w:r w:rsidR="00D905E2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metody zpracování práce jsou srozumitelně formulovány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905E2">
              <w:rPr>
                <w:snapToGrid w:val="0"/>
                <w:color w:val="000000"/>
              </w:rPr>
            </w:r>
            <w:r w:rsidR="00D905E2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prezentované cíle práce jsou v souladu s tématem práce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905E2">
              <w:rPr>
                <w:snapToGrid w:val="0"/>
                <w:color w:val="000000"/>
              </w:rPr>
            </w:r>
            <w:r w:rsidR="00D905E2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zvolené metody a postupy jsou vhodné pro naplnění cílů práce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905E2">
              <w:rPr>
                <w:snapToGrid w:val="0"/>
                <w:color w:val="000000"/>
              </w:rPr>
            </w:r>
            <w:r w:rsidR="00D905E2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>Teoretická část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D905E2">
              <w:rPr>
                <w:b/>
                <w:snapToGrid w:val="0"/>
                <w:color w:val="000000"/>
              </w:rPr>
            </w:r>
            <w:r w:rsidR="00D905E2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8375DD">
            <w:pPr>
              <w:pStyle w:val="odrazka"/>
              <w:numPr>
                <w:ilvl w:val="0"/>
                <w:numId w:val="47"/>
              </w:numPr>
              <w:ind w:left="851" w:hanging="284"/>
            </w:pPr>
            <w:r>
              <w:t>t</w:t>
            </w:r>
            <w:r w:rsidRPr="00FB1E25">
              <w:t>eoretická část práce obsahuje kritickou literární rešerši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905E2">
              <w:rPr>
                <w:snapToGrid w:val="0"/>
                <w:color w:val="000000"/>
              </w:rPr>
            </w:r>
            <w:r w:rsidR="00D905E2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8375DD">
            <w:pPr>
              <w:pStyle w:val="odrazka"/>
            </w:pPr>
            <w:r>
              <w:t xml:space="preserve">teoretická část vychází z vhodně zvolených </w:t>
            </w:r>
            <w:r w:rsidRPr="00FB1E25">
              <w:t>domácích i cizojazyčný</w:t>
            </w:r>
            <w:r>
              <w:t>ch</w:t>
            </w:r>
            <w:r w:rsidRPr="00FB1E25">
              <w:t xml:space="preserve"> zdrojů</w:t>
            </w:r>
            <w:r>
              <w:t xml:space="preserve"> </w:t>
            </w:r>
            <w:r>
              <w:br/>
              <w:t>(s přihlédnutím k relevantnosti, aktuálnosti a typu publikací)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905E2">
              <w:rPr>
                <w:snapToGrid w:val="0"/>
                <w:color w:val="000000"/>
              </w:rPr>
            </w:r>
            <w:r w:rsidR="00D905E2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odrazka"/>
            </w:pPr>
            <w:r>
              <w:t>t</w:t>
            </w:r>
            <w:r w:rsidRPr="00FB1E25">
              <w:t>eoretické zdroje</w:t>
            </w:r>
            <w:r>
              <w:t xml:space="preserve"> v textu</w:t>
            </w:r>
            <w:r w:rsidRPr="00FB1E25">
              <w:t xml:space="preserve"> jsou citovány odpovídajícím způsobem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905E2">
              <w:rPr>
                <w:snapToGrid w:val="0"/>
                <w:color w:val="000000"/>
              </w:rPr>
            </w:r>
            <w:r w:rsidR="00D905E2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analýza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D905E2">
              <w:rPr>
                <w:b/>
                <w:snapToGrid w:val="0"/>
                <w:color w:val="000000"/>
              </w:rPr>
            </w:r>
            <w:r w:rsidR="00D905E2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  <w:numPr>
                <w:ilvl w:val="0"/>
                <w:numId w:val="48"/>
              </w:numPr>
              <w:ind w:left="851" w:hanging="284"/>
            </w:pPr>
            <w:r>
              <w:t>v analytické</w:t>
            </w:r>
            <w:r w:rsidRPr="002E04A7">
              <w:t xml:space="preserve"> část</w:t>
            </w:r>
            <w:r>
              <w:t>i</w:t>
            </w:r>
            <w:r w:rsidRPr="002E04A7">
              <w:t xml:space="preserve"> práce </w:t>
            </w:r>
            <w:r>
              <w:t>jsou využity poznatky z teorie</w:t>
            </w:r>
          </w:p>
        </w:tc>
        <w:tc>
          <w:tcPr>
            <w:tcW w:w="2485" w:type="dxa"/>
            <w:tcBorders>
              <w:left w:val="nil"/>
            </w:tcBorders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905E2">
              <w:rPr>
                <w:snapToGrid w:val="0"/>
                <w:color w:val="000000"/>
              </w:rPr>
            </w:r>
            <w:r w:rsidR="00D905E2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</w:pPr>
            <w:r>
              <w:t>z</w:t>
            </w:r>
            <w:r w:rsidRPr="002E04A7">
              <w:t>volené metody práce</w:t>
            </w:r>
            <w:r>
              <w:t xml:space="preserve"> byly vhodně aplikovány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905E2">
              <w:rPr>
                <w:snapToGrid w:val="0"/>
                <w:color w:val="000000"/>
              </w:rPr>
            </w:r>
            <w:r w:rsidR="00D905E2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Default="00845B98" w:rsidP="00E1292E">
            <w:pPr>
              <w:pStyle w:val="odrazka"/>
            </w:pPr>
            <w:r>
              <w:t>postup aplikace metod práce je dostatečně popsán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905E2">
              <w:rPr>
                <w:snapToGrid w:val="0"/>
                <w:color w:val="000000"/>
              </w:rPr>
            </w:r>
            <w:r w:rsidR="00D905E2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</w:pPr>
            <w:r>
              <w:t>práce obsahuje souhrnné zhodnocení současného stavu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905E2">
              <w:rPr>
                <w:snapToGrid w:val="0"/>
                <w:color w:val="000000"/>
              </w:rPr>
            </w:r>
            <w:r w:rsidR="00D905E2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Default="00845B98" w:rsidP="00E1292E">
            <w:pPr>
              <w:pStyle w:val="odrazka"/>
            </w:pPr>
            <w:r>
              <w:t>závěry analýz jsou dostatečně podložené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905E2">
              <w:rPr>
                <w:snapToGrid w:val="0"/>
                <w:color w:val="000000"/>
              </w:rPr>
            </w:r>
            <w:r w:rsidR="00D905E2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projekt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D905E2">
              <w:rPr>
                <w:b/>
                <w:snapToGrid w:val="0"/>
                <w:color w:val="000000"/>
              </w:rPr>
            </w:r>
            <w:r w:rsidR="00D905E2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  <w:numPr>
                <w:ilvl w:val="0"/>
                <w:numId w:val="49"/>
              </w:numPr>
              <w:ind w:left="851" w:hanging="284"/>
            </w:pPr>
            <w:r w:rsidRPr="00E1292E">
              <w:lastRenderedPageBreak/>
              <w:t>projektová část práce navazuje na teoretické poznatky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905E2">
              <w:rPr>
                <w:snapToGrid w:val="0"/>
                <w:color w:val="000000"/>
              </w:rPr>
            </w:r>
            <w:r w:rsidR="00D905E2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 w:rsidRPr="00E1292E">
              <w:t>projektová část práce navazuje na výsledky analýz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905E2">
              <w:rPr>
                <w:snapToGrid w:val="0"/>
                <w:color w:val="000000"/>
              </w:rPr>
            </w:r>
            <w:r w:rsidR="00D905E2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 w:rsidRPr="00E1292E">
              <w:t>práce obsahuje závěry a možnosti aplikace navrhovaných doporučení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905E2">
              <w:rPr>
                <w:snapToGrid w:val="0"/>
                <w:color w:val="000000"/>
              </w:rPr>
            </w:r>
            <w:r w:rsidR="00D905E2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n</w:t>
            </w:r>
            <w:r w:rsidRPr="00E1292E">
              <w:t>ávrhy jsou podloženy odpovídajícími argumenty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905E2">
              <w:rPr>
                <w:snapToGrid w:val="0"/>
                <w:color w:val="000000"/>
              </w:rPr>
            </w:r>
            <w:r w:rsidR="00D905E2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obsahuje dopady předložených návrhů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905E2">
              <w:rPr>
                <w:snapToGrid w:val="0"/>
                <w:color w:val="000000"/>
              </w:rPr>
            </w:r>
            <w:r w:rsidR="00D905E2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naplnila stanovené cíle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905E2">
              <w:rPr>
                <w:snapToGrid w:val="0"/>
                <w:color w:val="000000"/>
              </w:rPr>
            </w:r>
            <w:r w:rsidR="00D905E2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>Formální úroveň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D905E2">
              <w:rPr>
                <w:b/>
                <w:snapToGrid w:val="0"/>
                <w:color w:val="000000"/>
              </w:rPr>
            </w:r>
            <w:r w:rsidR="00D905E2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  <w:numPr>
                <w:ilvl w:val="0"/>
                <w:numId w:val="50"/>
              </w:numPr>
              <w:ind w:left="851" w:hanging="284"/>
            </w:pPr>
            <w:r>
              <w:t>t</w:t>
            </w:r>
            <w:r w:rsidRPr="00FB1E25">
              <w:t>ext je logicky provázán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905E2">
              <w:rPr>
                <w:snapToGrid w:val="0"/>
                <w:color w:val="000000"/>
              </w:rPr>
            </w:r>
            <w:r w:rsidR="00D905E2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v</w:t>
            </w:r>
            <w:r w:rsidRPr="00FB1E25">
              <w:t> práci je použita správná terminologie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905E2">
              <w:rPr>
                <w:snapToGrid w:val="0"/>
                <w:color w:val="000000"/>
              </w:rPr>
            </w:r>
            <w:r w:rsidR="00D905E2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oužité zdroje jsou citovány dle požadované normy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905E2">
              <w:rPr>
                <w:snapToGrid w:val="0"/>
                <w:color w:val="000000"/>
              </w:rPr>
            </w:r>
            <w:r w:rsidR="00D905E2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ráce má jazykovou úroveň odpovídající kvalifikační práci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905E2">
              <w:rPr>
                <w:snapToGrid w:val="0"/>
                <w:color w:val="000000"/>
              </w:rPr>
            </w:r>
            <w:r w:rsidR="00D905E2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práce má</w:t>
            </w:r>
            <w:r w:rsidRPr="00FB1E25">
              <w:t xml:space="preserve"> grafickou úroveň odpovídající kvalifikační práci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905E2">
              <w:rPr>
                <w:snapToGrid w:val="0"/>
                <w:color w:val="000000"/>
              </w:rPr>
            </w:r>
            <w:r w:rsidR="00D905E2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10"/>
        </w:trPr>
        <w:tc>
          <w:tcPr>
            <w:tcW w:w="804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B98" w:rsidRPr="00FB1E25" w:rsidRDefault="00845B98" w:rsidP="003C6485">
            <w:pPr>
              <w:pStyle w:val="kriterianazev"/>
            </w:pPr>
            <w:r w:rsidRPr="00FB1E25">
              <w:t xml:space="preserve">CELKOVÝ POČET BODŮ </w:t>
            </w:r>
          </w:p>
        </w:tc>
        <w:bookmarkStart w:id="7" w:name="Text9"/>
        <w:tc>
          <w:tcPr>
            <w:tcW w:w="248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B98" w:rsidRPr="00FB1E25" w:rsidRDefault="001C1C93" w:rsidP="00BF5154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FORMTEXT </w:instrText>
            </w:r>
            <w:r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separate"/>
            </w:r>
            <w:r w:rsidR="00BF5154">
              <w:rPr>
                <w:b/>
                <w:snapToGrid w:val="0"/>
                <w:color w:val="000000"/>
              </w:rPr>
              <w:t>20</w:t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7"/>
          </w:p>
        </w:tc>
      </w:tr>
    </w:tbl>
    <w:p w:rsidR="00845B98" w:rsidRDefault="00845B98" w:rsidP="00750650"/>
    <w:p w:rsidR="00845B98" w:rsidRDefault="00845B98" w:rsidP="005358E6">
      <w:pPr>
        <w:jc w:val="both"/>
      </w:pPr>
      <w:r>
        <w:t>Celkové hodnocení práce a otázky k obhajobě:</w:t>
      </w:r>
    </w:p>
    <w:p w:rsidR="00845B98" w:rsidRDefault="00845B98" w:rsidP="005358E6">
      <w:pPr>
        <w:jc w:val="both"/>
      </w:pPr>
      <w:r>
        <w:t>(otázky uvádí vedoucí práce i oponent)</w:t>
      </w:r>
    </w:p>
    <w:p w:rsidR="00845B98" w:rsidRDefault="00845B98" w:rsidP="005358E6">
      <w:pPr>
        <w:jc w:val="both"/>
      </w:pPr>
    </w:p>
    <w:bookmarkStart w:id="8" w:name="Text6"/>
    <w:p w:rsidR="00BC1F21" w:rsidRDefault="001C1C93" w:rsidP="00624A42">
      <w:pPr>
        <w:rPr>
          <w:i/>
        </w:rPr>
      </w:pPr>
      <w:r>
        <w:rPr>
          <w:i/>
        </w:rPr>
        <w:fldChar w:fldCharType="begin">
          <w:ffData>
            <w:name w:val="Text6"/>
            <w:enabled/>
            <w:calcOnExit w:val="0"/>
            <w:textInput/>
          </w:ffData>
        </w:fldChar>
      </w:r>
      <w:r w:rsidR="00845B98">
        <w:rPr>
          <w:i/>
        </w:rPr>
        <w:instrText xml:space="preserve"> FORMTEXT </w:instrText>
      </w:r>
      <w:r>
        <w:rPr>
          <w:i/>
        </w:rPr>
      </w:r>
      <w:r>
        <w:rPr>
          <w:i/>
        </w:rPr>
        <w:fldChar w:fldCharType="separate"/>
      </w:r>
      <w:r w:rsidR="00A557AD" w:rsidRPr="00A557AD">
        <w:rPr>
          <w:i/>
        </w:rPr>
        <w:t xml:space="preserve">Diplomová práce řeší problematiku </w:t>
      </w:r>
      <w:r w:rsidR="00210B78" w:rsidRPr="00210B78">
        <w:rPr>
          <w:i/>
        </w:rPr>
        <w:t>nedostatečných kapacit</w:t>
      </w:r>
      <w:r w:rsidR="00210B78">
        <w:rPr>
          <w:i/>
        </w:rPr>
        <w:t xml:space="preserve"> </w:t>
      </w:r>
      <w:r w:rsidR="00A557AD" w:rsidRPr="00A557AD">
        <w:rPr>
          <w:i/>
        </w:rPr>
        <w:t xml:space="preserve">skladových prostor </w:t>
      </w:r>
      <w:r w:rsidR="00210B78" w:rsidRPr="00210B78">
        <w:rPr>
          <w:i/>
        </w:rPr>
        <w:t>ve společnosti CZUB, a.s.</w:t>
      </w:r>
      <w:r w:rsidR="00DC32C7">
        <w:rPr>
          <w:i/>
        </w:rPr>
        <w:t xml:space="preserve"> Ve shodě se zadáním j</w:t>
      </w:r>
      <w:r w:rsidR="00DC32C7" w:rsidRPr="00DC32C7">
        <w:rPr>
          <w:i/>
        </w:rPr>
        <w:t xml:space="preserve">e </w:t>
      </w:r>
      <w:r w:rsidR="00DC32C7">
        <w:rPr>
          <w:i/>
        </w:rPr>
        <w:t xml:space="preserve">DP </w:t>
      </w:r>
      <w:r w:rsidR="00DC32C7" w:rsidRPr="00DC32C7">
        <w:rPr>
          <w:i/>
        </w:rPr>
        <w:t xml:space="preserve">zaměřena na optimalizaci prostorového uspořádání manipulačních prostor </w:t>
      </w:r>
      <w:r w:rsidR="009E07D6" w:rsidRPr="009E07D6">
        <w:rPr>
          <w:i/>
        </w:rPr>
        <w:t>pro proces balení hotových výrobků</w:t>
      </w:r>
      <w:r w:rsidR="00DC32C7">
        <w:rPr>
          <w:i/>
        </w:rPr>
        <w:t>.</w:t>
      </w:r>
      <w:r w:rsidR="00DC32C7" w:rsidRPr="00DC32C7">
        <w:rPr>
          <w:i/>
        </w:rPr>
        <w:t xml:space="preserve"> Teoretická východiska přibližující problematiku a význam řízení</w:t>
      </w:r>
      <w:r w:rsidR="00DC32C7">
        <w:rPr>
          <w:i/>
        </w:rPr>
        <w:t xml:space="preserve"> </w:t>
      </w:r>
      <w:r w:rsidR="00DC32C7" w:rsidRPr="00DC32C7">
        <w:rPr>
          <w:i/>
        </w:rPr>
        <w:t>skladování jsou standardně zpracována a představují kvalifikovaný vstup do řešené problematiky.</w:t>
      </w:r>
      <w:r w:rsidR="00DC32C7">
        <w:rPr>
          <w:i/>
        </w:rPr>
        <w:t xml:space="preserve"> </w:t>
      </w:r>
      <w:r w:rsidR="005A7CA6" w:rsidRPr="005A7CA6">
        <w:rPr>
          <w:i/>
        </w:rPr>
        <w:t>Praktická část práce představuje uvedenou firmu z pohledu dislokace a zaměření výroby</w:t>
      </w:r>
      <w:r w:rsidR="00160BAE">
        <w:rPr>
          <w:i/>
        </w:rPr>
        <w:t>; situaci</w:t>
      </w:r>
      <w:r w:rsidR="00F450B5">
        <w:rPr>
          <w:i/>
        </w:rPr>
        <w:t xml:space="preserve"> dále</w:t>
      </w:r>
      <w:r w:rsidR="00160BAE" w:rsidRPr="00160BAE">
        <w:rPr>
          <w:i/>
        </w:rPr>
        <w:t xml:space="preserve"> </w:t>
      </w:r>
      <w:r w:rsidR="00160BAE">
        <w:rPr>
          <w:i/>
        </w:rPr>
        <w:t>d</w:t>
      </w:r>
      <w:r w:rsidR="00160BAE" w:rsidRPr="00160BAE">
        <w:rPr>
          <w:i/>
        </w:rPr>
        <w:t>opl</w:t>
      </w:r>
      <w:r w:rsidR="00F450B5">
        <w:rPr>
          <w:i/>
        </w:rPr>
        <w:t>ňuje</w:t>
      </w:r>
      <w:r w:rsidR="00160BAE">
        <w:rPr>
          <w:i/>
        </w:rPr>
        <w:t xml:space="preserve"> SWOT analýz</w:t>
      </w:r>
      <w:r w:rsidR="00F450B5">
        <w:rPr>
          <w:i/>
        </w:rPr>
        <w:t>a</w:t>
      </w:r>
      <w:r w:rsidR="0046222C">
        <w:rPr>
          <w:i/>
        </w:rPr>
        <w:t xml:space="preserve">. </w:t>
      </w:r>
      <w:r w:rsidR="00F450B5">
        <w:rPr>
          <w:i/>
        </w:rPr>
        <w:t>Následná a</w:t>
      </w:r>
      <w:r w:rsidR="0046222C">
        <w:rPr>
          <w:i/>
        </w:rPr>
        <w:t>nalýza</w:t>
      </w:r>
      <w:r w:rsidR="00F450B5">
        <w:rPr>
          <w:i/>
        </w:rPr>
        <w:t xml:space="preserve"> </w:t>
      </w:r>
      <w:r w:rsidR="0046222C">
        <w:rPr>
          <w:i/>
        </w:rPr>
        <w:t xml:space="preserve">logistického systému firmy </w:t>
      </w:r>
      <w:r w:rsidR="00404EAF" w:rsidRPr="00404EAF">
        <w:rPr>
          <w:i/>
        </w:rPr>
        <w:t xml:space="preserve">přibližuje hmotné materiálové toky ve </w:t>
      </w:r>
      <w:r w:rsidR="00055452">
        <w:rPr>
          <w:i/>
        </w:rPr>
        <w:t xml:space="preserve">skladových </w:t>
      </w:r>
      <w:r w:rsidR="00404EAF" w:rsidRPr="00404EAF">
        <w:rPr>
          <w:i/>
        </w:rPr>
        <w:t xml:space="preserve">prostorách </w:t>
      </w:r>
      <w:r w:rsidR="0046222C" w:rsidRPr="0046222C">
        <w:rPr>
          <w:i/>
        </w:rPr>
        <w:t>společnosti</w:t>
      </w:r>
      <w:r w:rsidR="0046222C">
        <w:rPr>
          <w:i/>
        </w:rPr>
        <w:t xml:space="preserve"> (kap. 6, str. 39)</w:t>
      </w:r>
      <w:r w:rsidR="007E0830">
        <w:rPr>
          <w:i/>
        </w:rPr>
        <w:t xml:space="preserve">. </w:t>
      </w:r>
      <w:r w:rsidR="007E0830" w:rsidRPr="007E0830">
        <w:rPr>
          <w:i/>
        </w:rPr>
        <w:t xml:space="preserve">Získané poznatky se staly impulzem pro </w:t>
      </w:r>
      <w:r w:rsidR="004728EF">
        <w:rPr>
          <w:i/>
        </w:rPr>
        <w:t>vy</w:t>
      </w:r>
      <w:r w:rsidR="007E0830" w:rsidRPr="007E0830">
        <w:rPr>
          <w:i/>
        </w:rPr>
        <w:t>pracování projektového řešení</w:t>
      </w:r>
      <w:r w:rsidR="004728EF">
        <w:rPr>
          <w:i/>
        </w:rPr>
        <w:t xml:space="preserve">. </w:t>
      </w:r>
      <w:r w:rsidR="007E0830" w:rsidRPr="007E0830">
        <w:rPr>
          <w:i/>
        </w:rPr>
        <w:t xml:space="preserve">Výsledkem je návrh projektu nového layoutu skladovacích ploch, návrh pořízení nového skladovacího systému </w:t>
      </w:r>
      <w:proofErr w:type="spellStart"/>
      <w:r w:rsidR="007E0830" w:rsidRPr="007E0830">
        <w:rPr>
          <w:i/>
        </w:rPr>
        <w:t>Kardex</w:t>
      </w:r>
      <w:proofErr w:type="spellEnd"/>
      <w:r w:rsidR="007E0830" w:rsidRPr="007E0830">
        <w:rPr>
          <w:i/>
        </w:rPr>
        <w:t xml:space="preserve"> </w:t>
      </w:r>
      <w:proofErr w:type="spellStart"/>
      <w:r w:rsidR="007E0830" w:rsidRPr="007E0830">
        <w:rPr>
          <w:i/>
        </w:rPr>
        <w:t>Remstar</w:t>
      </w:r>
      <w:proofErr w:type="spellEnd"/>
      <w:r w:rsidR="007E0830" w:rsidRPr="007E0830">
        <w:rPr>
          <w:i/>
        </w:rPr>
        <w:t xml:space="preserve"> XP 500 (kap. 9, </w:t>
      </w:r>
      <w:proofErr w:type="gramStart"/>
      <w:r w:rsidR="007E0830" w:rsidRPr="007E0830">
        <w:rPr>
          <w:i/>
        </w:rPr>
        <w:t>s.65</w:t>
      </w:r>
      <w:proofErr w:type="gramEnd"/>
      <w:r w:rsidR="007E0830" w:rsidRPr="007E0830">
        <w:rPr>
          <w:i/>
        </w:rPr>
        <w:t>), specifikace standardizovaných obalů, včetně návrhu auditu pracoviště dle metodiky 5S (s. 72).</w:t>
      </w:r>
      <w:r w:rsidR="00BC1F21">
        <w:rPr>
          <w:i/>
        </w:rPr>
        <w:t xml:space="preserve"> </w:t>
      </w:r>
      <w:r w:rsidR="00624A42" w:rsidRPr="00624A42">
        <w:rPr>
          <w:i/>
        </w:rPr>
        <w:t>K práci mám několik připomínek.</w:t>
      </w:r>
      <w:r w:rsidR="007E0830">
        <w:rPr>
          <w:i/>
        </w:rPr>
        <w:t xml:space="preserve"> </w:t>
      </w:r>
    </w:p>
    <w:p w:rsidR="007E0830" w:rsidRDefault="00624A42" w:rsidP="00624A42">
      <w:pPr>
        <w:rPr>
          <w:i/>
        </w:rPr>
      </w:pPr>
      <w:r w:rsidRPr="00624A42">
        <w:rPr>
          <w:i/>
        </w:rPr>
        <w:t>V teoretické části jsem post</w:t>
      </w:r>
      <w:r w:rsidR="004728EF">
        <w:rPr>
          <w:i/>
        </w:rPr>
        <w:t>r</w:t>
      </w:r>
      <w:r w:rsidRPr="00624A42">
        <w:rPr>
          <w:i/>
        </w:rPr>
        <w:t xml:space="preserve">ádal kapitolu přibližující hlavní pojmy PI, koncept štíhlé výroby, jakož i vybrané metody a nástroje PI a jejich rozvedení. V závěru </w:t>
      </w:r>
      <w:r w:rsidR="004728EF">
        <w:rPr>
          <w:i/>
        </w:rPr>
        <w:t>pak</w:t>
      </w:r>
      <w:r w:rsidRPr="00624A42">
        <w:rPr>
          <w:i/>
        </w:rPr>
        <w:t xml:space="preserve"> shrnující pasáž sloužící jako východisko praktické části. V úvodu praktické části jsem postrádal zmínku o hospodářském výsledku společnosti</w:t>
      </w:r>
      <w:r w:rsidR="00B27D83">
        <w:rPr>
          <w:i/>
        </w:rPr>
        <w:t xml:space="preserve">. </w:t>
      </w:r>
      <w:r w:rsidRPr="00624A42">
        <w:rPr>
          <w:i/>
        </w:rPr>
        <w:t>Analý</w:t>
      </w:r>
      <w:r w:rsidR="00CC1DDD">
        <w:rPr>
          <w:i/>
        </w:rPr>
        <w:t>za sice</w:t>
      </w:r>
      <w:r w:rsidRPr="00624A42">
        <w:rPr>
          <w:i/>
        </w:rPr>
        <w:t xml:space="preserve"> odhalila určité nedostatky, </w:t>
      </w:r>
      <w:r w:rsidR="00CC1DDD">
        <w:rPr>
          <w:i/>
        </w:rPr>
        <w:t xml:space="preserve">jsou však uvedeny </w:t>
      </w:r>
      <w:r w:rsidRPr="00624A42">
        <w:rPr>
          <w:i/>
        </w:rPr>
        <w:t xml:space="preserve">bez dostatečného zdůvodnění podloženého </w:t>
      </w:r>
      <w:r w:rsidR="009E07D6">
        <w:rPr>
          <w:i/>
        </w:rPr>
        <w:t xml:space="preserve">vlastními </w:t>
      </w:r>
      <w:r w:rsidRPr="00624A42">
        <w:rPr>
          <w:i/>
        </w:rPr>
        <w:t xml:space="preserve">argumenty. </w:t>
      </w:r>
      <w:r w:rsidR="004728EF" w:rsidRPr="004728EF">
        <w:rPr>
          <w:i/>
        </w:rPr>
        <w:t xml:space="preserve">Vlastní aktivity </w:t>
      </w:r>
      <w:proofErr w:type="spellStart"/>
      <w:r w:rsidR="004728EF" w:rsidRPr="004728EF">
        <w:rPr>
          <w:i/>
        </w:rPr>
        <w:t>diplomanky</w:t>
      </w:r>
      <w:proofErr w:type="spellEnd"/>
      <w:r w:rsidR="004728EF" w:rsidRPr="004728EF">
        <w:rPr>
          <w:i/>
        </w:rPr>
        <w:t xml:space="preserve"> při získávání a sběru dat v analytické části nejsou nijak blíže rozvedeny.</w:t>
      </w:r>
      <w:r w:rsidR="004728EF">
        <w:rPr>
          <w:i/>
        </w:rPr>
        <w:t xml:space="preserve"> </w:t>
      </w:r>
      <w:r w:rsidR="009E07D6" w:rsidRPr="009E07D6">
        <w:rPr>
          <w:i/>
        </w:rPr>
        <w:t xml:space="preserve">Kvalitě práce by prospělo použití dalších analytických metod (BCG matice pro vyjádření výrobního portfolia,, metody mapování hodnotového toku). </w:t>
      </w:r>
      <w:r w:rsidRPr="00624A42">
        <w:rPr>
          <w:i/>
        </w:rPr>
        <w:t>Nástin ekonomických přínosů v návrhové části nejde příliš do hloubky</w:t>
      </w:r>
      <w:r w:rsidR="007E0830">
        <w:rPr>
          <w:i/>
        </w:rPr>
        <w:t xml:space="preserve">. </w:t>
      </w:r>
      <w:r w:rsidR="00BC1F21">
        <w:rPr>
          <w:i/>
        </w:rPr>
        <w:t>C</w:t>
      </w:r>
      <w:r w:rsidR="007E0830">
        <w:rPr>
          <w:i/>
        </w:rPr>
        <w:t xml:space="preserve">enové </w:t>
      </w:r>
      <w:proofErr w:type="gramStart"/>
      <w:r w:rsidR="007E0830">
        <w:rPr>
          <w:i/>
        </w:rPr>
        <w:t>údaje z nichž</w:t>
      </w:r>
      <w:proofErr w:type="gramEnd"/>
      <w:r w:rsidR="007E0830">
        <w:rPr>
          <w:i/>
        </w:rPr>
        <w:t xml:space="preserve"> projekt vychází nejsou dostatečně zdokumentovány</w:t>
      </w:r>
      <w:r w:rsidRPr="00624A42">
        <w:rPr>
          <w:i/>
        </w:rPr>
        <w:t xml:space="preserve">, </w:t>
      </w:r>
      <w:r w:rsidR="00715E8B" w:rsidRPr="00715E8B">
        <w:rPr>
          <w:i/>
        </w:rPr>
        <w:t>v</w:t>
      </w:r>
      <w:r w:rsidR="00715E8B">
        <w:rPr>
          <w:i/>
        </w:rPr>
        <w:t> </w:t>
      </w:r>
      <w:r w:rsidR="00715E8B" w:rsidRPr="00715E8B">
        <w:rPr>
          <w:i/>
        </w:rPr>
        <w:t>příloze</w:t>
      </w:r>
      <w:r w:rsidR="00715E8B">
        <w:rPr>
          <w:i/>
        </w:rPr>
        <w:t xml:space="preserve"> </w:t>
      </w:r>
      <w:r w:rsidRPr="00624A42">
        <w:rPr>
          <w:i/>
        </w:rPr>
        <w:t xml:space="preserve">chybí cenová nabídka </w:t>
      </w:r>
      <w:r w:rsidR="009E07D6">
        <w:rPr>
          <w:i/>
        </w:rPr>
        <w:t xml:space="preserve">pro </w:t>
      </w:r>
      <w:r w:rsidRPr="00624A42">
        <w:rPr>
          <w:i/>
        </w:rPr>
        <w:t>regál</w:t>
      </w:r>
      <w:r w:rsidR="00715E8B">
        <w:rPr>
          <w:i/>
        </w:rPr>
        <w:t>y,</w:t>
      </w:r>
      <w:r w:rsidRPr="00624A42">
        <w:rPr>
          <w:i/>
        </w:rPr>
        <w:t xml:space="preserve"> přepravk</w:t>
      </w:r>
      <w:r w:rsidR="00715E8B">
        <w:rPr>
          <w:i/>
        </w:rPr>
        <w:t xml:space="preserve">y i pro </w:t>
      </w:r>
      <w:r w:rsidRPr="00624A42">
        <w:rPr>
          <w:i/>
        </w:rPr>
        <w:t xml:space="preserve">skladovací systém </w:t>
      </w:r>
      <w:proofErr w:type="spellStart"/>
      <w:r w:rsidRPr="00624A42">
        <w:rPr>
          <w:i/>
        </w:rPr>
        <w:t>Kardex</w:t>
      </w:r>
      <w:proofErr w:type="spellEnd"/>
      <w:r w:rsidRPr="00624A42">
        <w:rPr>
          <w:i/>
        </w:rPr>
        <w:t>.</w:t>
      </w:r>
    </w:p>
    <w:p w:rsidR="00BC1F21" w:rsidRDefault="00BC1F21" w:rsidP="00624A42">
      <w:pPr>
        <w:rPr>
          <w:i/>
        </w:rPr>
      </w:pPr>
    </w:p>
    <w:p w:rsidR="007E0830" w:rsidRDefault="007E0830" w:rsidP="00624A42">
      <w:pPr>
        <w:rPr>
          <w:i/>
        </w:rPr>
      </w:pPr>
      <w:r w:rsidRPr="007E0830">
        <w:rPr>
          <w:i/>
        </w:rPr>
        <w:t xml:space="preserve">Na základě celkového posouzení konstatuji, že předložená diplomová práce stanovené cíle a úkoly, vyplývající ze Zásad pro vypracování splňuje. </w:t>
      </w:r>
      <w:r w:rsidR="005921DF" w:rsidRPr="005921DF">
        <w:rPr>
          <w:i/>
        </w:rPr>
        <w:t>Diplomantka přehledně zpracovala dostupné literární zdroje.</w:t>
      </w:r>
      <w:r w:rsidR="00715E8B">
        <w:rPr>
          <w:i/>
        </w:rPr>
        <w:t xml:space="preserve"> Analýza </w:t>
      </w:r>
      <w:r w:rsidR="00BC1F21" w:rsidRPr="00BC1F21">
        <w:rPr>
          <w:i/>
        </w:rPr>
        <w:t>materiálov</w:t>
      </w:r>
      <w:r w:rsidR="00BC1F21">
        <w:rPr>
          <w:i/>
        </w:rPr>
        <w:t>ých</w:t>
      </w:r>
      <w:r w:rsidR="00BC1F21" w:rsidRPr="00BC1F21">
        <w:rPr>
          <w:i/>
        </w:rPr>
        <w:t xml:space="preserve"> tok</w:t>
      </w:r>
      <w:r w:rsidR="00BC1F21">
        <w:rPr>
          <w:i/>
        </w:rPr>
        <w:t>ů</w:t>
      </w:r>
      <w:r w:rsidR="00BC1F21" w:rsidRPr="00BC1F21">
        <w:rPr>
          <w:i/>
        </w:rPr>
        <w:t xml:space="preserve"> ve skladových prostorách společnosti</w:t>
      </w:r>
      <w:r w:rsidR="00BC1F21">
        <w:rPr>
          <w:i/>
        </w:rPr>
        <w:t xml:space="preserve"> </w:t>
      </w:r>
      <w:r w:rsidR="00715E8B" w:rsidRPr="00715E8B">
        <w:rPr>
          <w:i/>
        </w:rPr>
        <w:t>slouží jako východisko projektové části</w:t>
      </w:r>
      <w:r w:rsidR="005921DF" w:rsidRPr="005921DF">
        <w:rPr>
          <w:i/>
        </w:rPr>
        <w:t xml:space="preserve">. Výstupy v návrhové části odráží praktické využití získaných analytických poznatků, které </w:t>
      </w:r>
      <w:r w:rsidR="005921DF">
        <w:rPr>
          <w:i/>
        </w:rPr>
        <w:t>diplomantka</w:t>
      </w:r>
      <w:r w:rsidR="005921DF" w:rsidRPr="005921DF">
        <w:rPr>
          <w:i/>
        </w:rPr>
        <w:t xml:space="preserve"> vhodně synteticky skloubil</w:t>
      </w:r>
      <w:r w:rsidR="00624A42">
        <w:rPr>
          <w:i/>
        </w:rPr>
        <w:t>a</w:t>
      </w:r>
      <w:r w:rsidR="005921DF" w:rsidRPr="005921DF">
        <w:rPr>
          <w:i/>
        </w:rPr>
        <w:t xml:space="preserve">. Pozitivně hodnotím logické členění práce i dobrou formální úpravu. Náročnost práce je na průměrné úrovni; formální a gramatická stránka </w:t>
      </w:r>
      <w:r w:rsidR="005921DF">
        <w:rPr>
          <w:i/>
        </w:rPr>
        <w:t xml:space="preserve">diplomové </w:t>
      </w:r>
      <w:r w:rsidR="005921DF" w:rsidRPr="005921DF">
        <w:rPr>
          <w:i/>
        </w:rPr>
        <w:t>práce na standardní úrovni.</w:t>
      </w:r>
      <w:r w:rsidR="00624A42">
        <w:rPr>
          <w:i/>
        </w:rPr>
        <w:t xml:space="preserve"> </w:t>
      </w:r>
    </w:p>
    <w:p w:rsidR="007E0830" w:rsidRDefault="007E0830" w:rsidP="00624A42">
      <w:pPr>
        <w:rPr>
          <w:i/>
        </w:rPr>
      </w:pPr>
    </w:p>
    <w:p w:rsidR="00BC1F21" w:rsidRDefault="00BC1F21" w:rsidP="00624A42">
      <w:pPr>
        <w:rPr>
          <w:i/>
        </w:rPr>
      </w:pPr>
    </w:p>
    <w:p w:rsidR="00BC1F21" w:rsidRDefault="00BC1F21" w:rsidP="00624A42">
      <w:pPr>
        <w:rPr>
          <w:i/>
        </w:rPr>
      </w:pPr>
    </w:p>
    <w:p w:rsidR="00BC1F21" w:rsidRDefault="00BC1F21" w:rsidP="00624A42">
      <w:pPr>
        <w:rPr>
          <w:i/>
        </w:rPr>
      </w:pPr>
    </w:p>
    <w:p w:rsidR="00BC1F21" w:rsidRDefault="00BC1F21" w:rsidP="00624A42">
      <w:pPr>
        <w:rPr>
          <w:i/>
        </w:rPr>
      </w:pPr>
    </w:p>
    <w:p w:rsidR="00624A42" w:rsidRDefault="00624A42" w:rsidP="00624A42">
      <w:pPr>
        <w:rPr>
          <w:i/>
        </w:rPr>
      </w:pPr>
      <w:r w:rsidRPr="00624A42">
        <w:rPr>
          <w:i/>
        </w:rPr>
        <w:t>Otázky k obhajobě:</w:t>
      </w:r>
    </w:p>
    <w:p w:rsidR="00BC1F21" w:rsidRDefault="00BC1F21" w:rsidP="00624A42">
      <w:pPr>
        <w:rPr>
          <w:i/>
        </w:rPr>
      </w:pPr>
    </w:p>
    <w:p w:rsidR="00624A42" w:rsidRDefault="007E0830" w:rsidP="00624A42">
      <w:pPr>
        <w:rPr>
          <w:i/>
        </w:rPr>
      </w:pPr>
      <w:r>
        <w:rPr>
          <w:i/>
        </w:rPr>
        <w:t>1</w:t>
      </w:r>
      <w:r w:rsidRPr="007E0830">
        <w:rPr>
          <w:i/>
        </w:rPr>
        <w:t xml:space="preserve">. V kapitole Celkové </w:t>
      </w:r>
      <w:proofErr w:type="spellStart"/>
      <w:r w:rsidRPr="007E0830">
        <w:rPr>
          <w:i/>
        </w:rPr>
        <w:t>zhodnotenie</w:t>
      </w:r>
      <w:proofErr w:type="spellEnd"/>
      <w:r w:rsidRPr="007E0830">
        <w:rPr>
          <w:i/>
        </w:rPr>
        <w:t xml:space="preserve"> projektu (s. 78) v tabulce č. 25 (s. 79) uvádíte počáteční náklady na projekt. Jsou zde podchyceny i ostatní náklady, které vzniknou změnou dispozice materiálových toků ve firmě (personalistika, manipulace, vozový park aj.), které v textu práce nejsou zmíněny? Specifikujte úzká místa při realizaci Vašich návrhů.</w:t>
      </w:r>
    </w:p>
    <w:p w:rsidR="00BC1F21" w:rsidRDefault="00BC1F21" w:rsidP="00624A42">
      <w:pPr>
        <w:rPr>
          <w:i/>
        </w:rPr>
      </w:pPr>
    </w:p>
    <w:p w:rsidR="00BF5154" w:rsidRDefault="007E0830" w:rsidP="00813EEC">
      <w:pPr>
        <w:rPr>
          <w:i/>
        </w:rPr>
      </w:pPr>
      <w:r>
        <w:rPr>
          <w:i/>
        </w:rPr>
        <w:t>2</w:t>
      </w:r>
      <w:r w:rsidR="00B03068">
        <w:rPr>
          <w:i/>
        </w:rPr>
        <w:t xml:space="preserve">. Součástí </w:t>
      </w:r>
      <w:r>
        <w:rPr>
          <w:i/>
        </w:rPr>
        <w:t xml:space="preserve">Vašeho </w:t>
      </w:r>
      <w:r w:rsidR="00B03068">
        <w:rPr>
          <w:i/>
        </w:rPr>
        <w:t>projektu je návrh</w:t>
      </w:r>
      <w:r w:rsidR="00463EAF">
        <w:rPr>
          <w:i/>
        </w:rPr>
        <w:t xml:space="preserve"> pořízení nového skladovacího systému </w:t>
      </w:r>
      <w:proofErr w:type="spellStart"/>
      <w:r w:rsidR="00463EAF">
        <w:rPr>
          <w:i/>
        </w:rPr>
        <w:t>Kardex</w:t>
      </w:r>
      <w:proofErr w:type="spellEnd"/>
      <w:r w:rsidR="00463EAF">
        <w:rPr>
          <w:i/>
        </w:rPr>
        <w:t xml:space="preserve"> </w:t>
      </w:r>
      <w:r w:rsidR="00C91376" w:rsidRPr="00C91376">
        <w:rPr>
          <w:i/>
        </w:rPr>
        <w:t>XP 500</w:t>
      </w:r>
      <w:r w:rsidR="00C91376">
        <w:rPr>
          <w:i/>
        </w:rPr>
        <w:t xml:space="preserve"> </w:t>
      </w:r>
      <w:r w:rsidR="00463EAF">
        <w:rPr>
          <w:i/>
        </w:rPr>
        <w:t xml:space="preserve">(kap. 9, </w:t>
      </w:r>
      <w:proofErr w:type="gramStart"/>
      <w:r w:rsidR="00463EAF">
        <w:rPr>
          <w:i/>
        </w:rPr>
        <w:t>s.65</w:t>
      </w:r>
      <w:proofErr w:type="gramEnd"/>
      <w:r w:rsidR="00463EAF">
        <w:rPr>
          <w:i/>
        </w:rPr>
        <w:t xml:space="preserve">), který by měl přispět k úspoře místa při skladování. </w:t>
      </w:r>
      <w:r w:rsidR="00B54EA6">
        <w:rPr>
          <w:i/>
        </w:rPr>
        <w:t>Jak uvádíte</w:t>
      </w:r>
      <w:r w:rsidR="00813EEC">
        <w:rPr>
          <w:i/>
        </w:rPr>
        <w:t xml:space="preserve"> na</w:t>
      </w:r>
      <w:r w:rsidR="00B54EA6">
        <w:rPr>
          <w:i/>
        </w:rPr>
        <w:t xml:space="preserve"> </w:t>
      </w:r>
      <w:proofErr w:type="gramStart"/>
      <w:r w:rsidR="00B54EA6">
        <w:rPr>
          <w:i/>
        </w:rPr>
        <w:t>s.46</w:t>
      </w:r>
      <w:proofErr w:type="gramEnd"/>
      <w:r w:rsidR="009E07D6">
        <w:rPr>
          <w:i/>
        </w:rPr>
        <w:t>,</w:t>
      </w:r>
      <w:r w:rsidR="00B54EA6">
        <w:rPr>
          <w:i/>
        </w:rPr>
        <w:t xml:space="preserve"> s</w:t>
      </w:r>
      <w:r w:rsidR="00463EAF">
        <w:rPr>
          <w:i/>
        </w:rPr>
        <w:t>polečnost</w:t>
      </w:r>
      <w:r w:rsidR="00B54EA6">
        <w:rPr>
          <w:i/>
        </w:rPr>
        <w:t xml:space="preserve"> </w:t>
      </w:r>
      <w:r w:rsidR="00B54EA6" w:rsidRPr="00B54EA6">
        <w:rPr>
          <w:i/>
        </w:rPr>
        <w:t>CZUB, a.s.</w:t>
      </w:r>
      <w:r w:rsidR="00463EAF">
        <w:rPr>
          <w:i/>
        </w:rPr>
        <w:t xml:space="preserve"> již </w:t>
      </w:r>
      <w:r w:rsidR="00B54EA6">
        <w:rPr>
          <w:i/>
        </w:rPr>
        <w:t xml:space="preserve">jeden </w:t>
      </w:r>
      <w:r w:rsidR="00463EAF">
        <w:rPr>
          <w:i/>
        </w:rPr>
        <w:t xml:space="preserve">skladovací systém </w:t>
      </w:r>
      <w:proofErr w:type="spellStart"/>
      <w:r w:rsidR="00463EAF">
        <w:rPr>
          <w:i/>
        </w:rPr>
        <w:t>Kardex</w:t>
      </w:r>
      <w:proofErr w:type="spellEnd"/>
      <w:r w:rsidR="00463EAF">
        <w:rPr>
          <w:i/>
        </w:rPr>
        <w:t xml:space="preserve"> vlastní</w:t>
      </w:r>
      <w:r w:rsidR="009E07D6">
        <w:rPr>
          <w:i/>
        </w:rPr>
        <w:t xml:space="preserve">, přitom </w:t>
      </w:r>
      <w:r w:rsidR="00DC32C7">
        <w:rPr>
          <w:i/>
        </w:rPr>
        <w:t xml:space="preserve">v analýze </w:t>
      </w:r>
      <w:r w:rsidR="00813EEC">
        <w:rPr>
          <w:i/>
        </w:rPr>
        <w:t xml:space="preserve">nutnost </w:t>
      </w:r>
      <w:r w:rsidR="00BF5154">
        <w:rPr>
          <w:i/>
        </w:rPr>
        <w:t>pořízení nového systému</w:t>
      </w:r>
      <w:r w:rsidR="00B54EA6">
        <w:rPr>
          <w:i/>
        </w:rPr>
        <w:t xml:space="preserve"> </w:t>
      </w:r>
      <w:r w:rsidR="00813EEC">
        <w:rPr>
          <w:i/>
        </w:rPr>
        <w:t>nezmiňujete</w:t>
      </w:r>
      <w:r w:rsidR="00B54EA6">
        <w:rPr>
          <w:i/>
        </w:rPr>
        <w:t>.</w:t>
      </w:r>
      <w:r w:rsidR="00813EEC">
        <w:rPr>
          <w:i/>
        </w:rPr>
        <w:t xml:space="preserve"> </w:t>
      </w:r>
      <w:r>
        <w:rPr>
          <w:i/>
        </w:rPr>
        <w:t>D</w:t>
      </w:r>
      <w:r w:rsidR="00813EEC" w:rsidRPr="00813EEC">
        <w:rPr>
          <w:i/>
        </w:rPr>
        <w:t xml:space="preserve">ůležitým </w:t>
      </w:r>
      <w:r w:rsidR="009E07D6">
        <w:rPr>
          <w:i/>
        </w:rPr>
        <w:t xml:space="preserve">hlediskem </w:t>
      </w:r>
      <w:r w:rsidR="00813EEC" w:rsidRPr="00813EEC">
        <w:rPr>
          <w:i/>
        </w:rPr>
        <w:t xml:space="preserve">je </w:t>
      </w:r>
      <w:r w:rsidR="00BF5154">
        <w:rPr>
          <w:i/>
        </w:rPr>
        <w:t xml:space="preserve">pořizovací </w:t>
      </w:r>
      <w:r w:rsidR="00813EEC" w:rsidRPr="00813EEC">
        <w:rPr>
          <w:i/>
        </w:rPr>
        <w:lastRenderedPageBreak/>
        <w:t>cena</w:t>
      </w:r>
      <w:r w:rsidR="00E72F18">
        <w:rPr>
          <w:i/>
        </w:rPr>
        <w:t xml:space="preserve"> </w:t>
      </w:r>
      <w:r w:rsidRPr="007E0830">
        <w:rPr>
          <w:i/>
        </w:rPr>
        <w:t>skladovací</w:t>
      </w:r>
      <w:r w:rsidR="00E72F18">
        <w:rPr>
          <w:i/>
        </w:rPr>
        <w:t>ho</w:t>
      </w:r>
      <w:r w:rsidRPr="007E0830">
        <w:rPr>
          <w:i/>
        </w:rPr>
        <w:t xml:space="preserve"> systém</w:t>
      </w:r>
      <w:r w:rsidR="00E72F18">
        <w:rPr>
          <w:i/>
        </w:rPr>
        <w:t>u</w:t>
      </w:r>
      <w:r w:rsidR="00813EEC" w:rsidRPr="00813EEC">
        <w:rPr>
          <w:i/>
        </w:rPr>
        <w:t xml:space="preserve">, kterou na s. 66 </w:t>
      </w:r>
      <w:r w:rsidR="00E72F18" w:rsidRPr="00E72F18">
        <w:rPr>
          <w:i/>
        </w:rPr>
        <w:t xml:space="preserve">zmiňujete </w:t>
      </w:r>
      <w:r w:rsidR="00813EEC" w:rsidRPr="00813EEC">
        <w:rPr>
          <w:i/>
        </w:rPr>
        <w:t>(zcela dole pod tabulkou č. 19)</w:t>
      </w:r>
      <w:r w:rsidR="00813EEC">
        <w:rPr>
          <w:i/>
        </w:rPr>
        <w:t xml:space="preserve">, </w:t>
      </w:r>
      <w:r>
        <w:rPr>
          <w:i/>
        </w:rPr>
        <w:t xml:space="preserve">avšak </w:t>
      </w:r>
      <w:r w:rsidR="00813EEC">
        <w:rPr>
          <w:i/>
        </w:rPr>
        <w:t xml:space="preserve">bez </w:t>
      </w:r>
      <w:r w:rsidR="00DC32C7">
        <w:rPr>
          <w:i/>
        </w:rPr>
        <w:t>uved</w:t>
      </w:r>
      <w:r w:rsidR="009E07D6">
        <w:rPr>
          <w:i/>
        </w:rPr>
        <w:t>e</w:t>
      </w:r>
      <w:r w:rsidR="00DC32C7">
        <w:rPr>
          <w:i/>
        </w:rPr>
        <w:t xml:space="preserve">ní </w:t>
      </w:r>
      <w:r w:rsidR="00BF5154">
        <w:rPr>
          <w:i/>
        </w:rPr>
        <w:t>zdroje</w:t>
      </w:r>
      <w:r w:rsidR="00DC32C7">
        <w:rPr>
          <w:i/>
        </w:rPr>
        <w:t xml:space="preserve">, </w:t>
      </w:r>
      <w:r w:rsidR="00DC32C7" w:rsidRPr="00DC32C7">
        <w:rPr>
          <w:i/>
        </w:rPr>
        <w:t>odkud jste cenu čerpala</w:t>
      </w:r>
      <w:r w:rsidR="00DC32C7">
        <w:rPr>
          <w:i/>
        </w:rPr>
        <w:t>. Chybí</w:t>
      </w:r>
      <w:r w:rsidR="00813EEC">
        <w:rPr>
          <w:i/>
        </w:rPr>
        <w:t xml:space="preserve"> </w:t>
      </w:r>
      <w:r>
        <w:rPr>
          <w:i/>
        </w:rPr>
        <w:t xml:space="preserve">to </w:t>
      </w:r>
      <w:r w:rsidR="009E07D6">
        <w:rPr>
          <w:i/>
        </w:rPr>
        <w:t xml:space="preserve">i </w:t>
      </w:r>
      <w:r w:rsidR="00813EEC">
        <w:rPr>
          <w:i/>
        </w:rPr>
        <w:t>v příloze</w:t>
      </w:r>
      <w:r w:rsidR="00813EEC" w:rsidRPr="00813EEC">
        <w:rPr>
          <w:i/>
        </w:rPr>
        <w:t>.</w:t>
      </w:r>
      <w:r w:rsidR="00E72F18">
        <w:rPr>
          <w:i/>
        </w:rPr>
        <w:t xml:space="preserve"> </w:t>
      </w:r>
      <w:r w:rsidR="00BF5154" w:rsidRPr="00BF5154">
        <w:rPr>
          <w:i/>
        </w:rPr>
        <w:t>Vyjádřete se k</w:t>
      </w:r>
      <w:r w:rsidR="00BF5154">
        <w:rPr>
          <w:i/>
        </w:rPr>
        <w:t> </w:t>
      </w:r>
      <w:r w:rsidR="00BF5154" w:rsidRPr="00BF5154">
        <w:rPr>
          <w:i/>
        </w:rPr>
        <w:t>tomu</w:t>
      </w:r>
      <w:r w:rsidR="00BF5154">
        <w:rPr>
          <w:i/>
        </w:rPr>
        <w:t xml:space="preserve"> a v</w:t>
      </w:r>
      <w:r w:rsidR="00813EEC" w:rsidRPr="00813EEC">
        <w:rPr>
          <w:i/>
        </w:rPr>
        <w:t>ysvětlete</w:t>
      </w:r>
      <w:r w:rsidR="009E07D6">
        <w:rPr>
          <w:i/>
        </w:rPr>
        <w:t>.</w:t>
      </w:r>
    </w:p>
    <w:p w:rsidR="00845B98" w:rsidRPr="00AE58C9" w:rsidRDefault="001C1C93" w:rsidP="00750650">
      <w:pPr>
        <w:rPr>
          <w:i/>
        </w:rPr>
      </w:pPr>
      <w:r>
        <w:rPr>
          <w:i/>
        </w:rPr>
        <w:fldChar w:fldCharType="end"/>
      </w:r>
      <w:bookmarkEnd w:id="8"/>
    </w:p>
    <w:p w:rsidR="00845B98" w:rsidRDefault="00845B98" w:rsidP="00750650"/>
    <w:p w:rsidR="00845B98" w:rsidRDefault="00845B98" w:rsidP="003B5CE6">
      <w:pPr>
        <w:tabs>
          <w:tab w:val="right" w:pos="10440"/>
        </w:tabs>
        <w:jc w:val="both"/>
      </w:pPr>
      <w:r>
        <w:t>DP byla podrobena kontrole ke zjištění původnosti práce v IS STAG</w:t>
      </w:r>
      <w:r w:rsidR="00133D44">
        <w:rPr>
          <w:rStyle w:val="Znakapoznpodarou"/>
        </w:rPr>
        <w:footnoteReference w:id="1"/>
      </w:r>
      <w:r>
        <w:t xml:space="preserve">. Na základě výsledků této kontroly bylo zjištěno, že práce </w:t>
      </w:r>
      <w:bookmarkStart w:id="9" w:name="Rozevírací5"/>
      <w:r w:rsidR="001C1C93" w:rsidRPr="00AE58C9">
        <w:rPr>
          <w:i/>
        </w:rPr>
        <w:fldChar w:fldCharType="begin">
          <w:ffData>
            <w:name w:val="Rozevírací5"/>
            <w:enabled/>
            <w:calcOnExit w:val="0"/>
            <w:ddList>
              <w:result w:val="2"/>
              <w:listEntry w:val="          "/>
              <w:listEntry w:val="je"/>
              <w:listEntry w:val="není"/>
            </w:ddList>
          </w:ffData>
        </w:fldChar>
      </w:r>
      <w:r w:rsidRPr="00AE58C9">
        <w:rPr>
          <w:i/>
        </w:rPr>
        <w:instrText xml:space="preserve"> FORMDROPDOWN </w:instrText>
      </w:r>
      <w:r w:rsidR="009E07D6" w:rsidRPr="00AE58C9">
        <w:rPr>
          <w:i/>
        </w:rPr>
      </w:r>
      <w:r w:rsidR="00D905E2">
        <w:rPr>
          <w:i/>
        </w:rPr>
        <w:fldChar w:fldCharType="separate"/>
      </w:r>
      <w:r w:rsidR="001C1C93" w:rsidRPr="00AE58C9">
        <w:rPr>
          <w:i/>
        </w:rPr>
        <w:fldChar w:fldCharType="end"/>
      </w:r>
      <w:bookmarkEnd w:id="9"/>
      <w:r w:rsidRPr="00AE58C9">
        <w:rPr>
          <w:i/>
        </w:rPr>
        <w:t xml:space="preserve"> </w:t>
      </w:r>
      <w:r>
        <w:t>plagiát.</w:t>
      </w:r>
    </w:p>
    <w:p w:rsidR="00845B98" w:rsidRDefault="00845B98" w:rsidP="00750650"/>
    <w:p w:rsidR="00845B98" w:rsidRDefault="00845B98" w:rsidP="00897167">
      <w:pPr>
        <w:tabs>
          <w:tab w:val="right" w:pos="10440"/>
        </w:tabs>
      </w:pPr>
      <w:r>
        <w:t xml:space="preserve">Práce </w:t>
      </w:r>
      <w:r w:rsidR="001C1C93">
        <w:rPr>
          <w:i/>
        </w:rPr>
        <w:fldChar w:fldCharType="begin">
          <w:ffData>
            <w:name w:val=""/>
            <w:enabled/>
            <w:calcOnExit w:val="0"/>
            <w:ddList>
              <w:result w:val="1"/>
              <w:listEntry w:val="          "/>
              <w:listEntry w:val="splňuje"/>
              <w:listEntry w:val="nesplňuje"/>
            </w:ddList>
          </w:ffData>
        </w:fldChar>
      </w:r>
      <w:r>
        <w:rPr>
          <w:i/>
        </w:rPr>
        <w:instrText xml:space="preserve"> FORMDROPDOWN </w:instrText>
      </w:r>
      <w:r w:rsidR="00D905E2">
        <w:rPr>
          <w:i/>
        </w:rPr>
      </w:r>
      <w:r w:rsidR="00D905E2">
        <w:rPr>
          <w:i/>
        </w:rPr>
        <w:fldChar w:fldCharType="separate"/>
      </w:r>
      <w:r w:rsidR="001C1C93">
        <w:rPr>
          <w:i/>
        </w:rPr>
        <w:fldChar w:fldCharType="end"/>
      </w:r>
      <w:r w:rsidRPr="00AE58C9">
        <w:rPr>
          <w:i/>
        </w:rPr>
        <w:t xml:space="preserve"> </w:t>
      </w:r>
      <w:r>
        <w:t>kritéria pro obhajobu DP</w:t>
      </w:r>
      <w:r>
        <w:rPr>
          <w:rStyle w:val="Znakapoznpodarou"/>
        </w:rPr>
        <w:footnoteReference w:id="2"/>
      </w:r>
      <w:r>
        <w:t>.</w:t>
      </w:r>
    </w:p>
    <w:p w:rsidR="00845B98" w:rsidRDefault="00845B98" w:rsidP="00750650"/>
    <w:p w:rsidR="00845B98" w:rsidRDefault="00845B98" w:rsidP="00750650"/>
    <w:p w:rsidR="00845B98" w:rsidRDefault="00845B98" w:rsidP="00750650">
      <w:r>
        <w:t xml:space="preserve">Ve Zlíně dne </w:t>
      </w:r>
      <w:bookmarkStart w:id="10" w:name="Text10"/>
      <w:r w:rsidR="001C1C93" w:rsidRPr="00936F44">
        <w:rPr>
          <w:i/>
        </w:rPr>
        <w:fldChar w:fldCharType="begin">
          <w:ffData>
            <w:name w:val="Text10"/>
            <w:enabled/>
            <w:calcOnExit w:val="0"/>
            <w:textInput/>
          </w:ffData>
        </w:fldChar>
      </w:r>
      <w:r w:rsidRPr="00936F44">
        <w:rPr>
          <w:i/>
        </w:rPr>
        <w:instrText xml:space="preserve"> FORMTEXT </w:instrText>
      </w:r>
      <w:r w:rsidR="001C1C93" w:rsidRPr="00936F44">
        <w:rPr>
          <w:i/>
        </w:rPr>
      </w:r>
      <w:r w:rsidR="001C1C93" w:rsidRPr="00936F44">
        <w:rPr>
          <w:i/>
        </w:rPr>
        <w:fldChar w:fldCharType="separate"/>
      </w:r>
      <w:r w:rsidR="009E07D6">
        <w:rPr>
          <w:i/>
          <w:noProof/>
        </w:rPr>
        <w:t>24. 4. 2017</w:t>
      </w:r>
      <w:r w:rsidR="001C1C93" w:rsidRPr="00936F44">
        <w:rPr>
          <w:i/>
        </w:rPr>
        <w:fldChar w:fldCharType="end"/>
      </w:r>
      <w:bookmarkEnd w:id="10"/>
    </w:p>
    <w:p w:rsidR="00845B98" w:rsidRDefault="00845B98" w:rsidP="00750650"/>
    <w:p w:rsidR="00845B98" w:rsidRDefault="00845B98" w:rsidP="00750650"/>
    <w:p w:rsidR="00845B98" w:rsidRDefault="00845B98" w:rsidP="00750650"/>
    <w:p w:rsidR="00845B98" w:rsidRDefault="00845B98" w:rsidP="00750650"/>
    <w:p w:rsidR="00845B98" w:rsidRDefault="00845B98" w:rsidP="00897167">
      <w:pPr>
        <w:tabs>
          <w:tab w:val="right" w:pos="10440"/>
        </w:tabs>
      </w:pPr>
      <w:r>
        <w:tab/>
        <w:t>………………………………………</w:t>
      </w:r>
    </w:p>
    <w:p w:rsidR="00845B98" w:rsidRDefault="00845B98" w:rsidP="00AE58C9">
      <w:pPr>
        <w:tabs>
          <w:tab w:val="center" w:pos="8640"/>
        </w:tabs>
      </w:pPr>
      <w:r>
        <w:tab/>
        <w:t xml:space="preserve">podpis </w:t>
      </w:r>
      <w:bookmarkStart w:id="11" w:name="Rozevírací4"/>
      <w:bookmarkStart w:id="12" w:name="_GoBack"/>
      <w:r w:rsidR="001C1C93">
        <w:fldChar w:fldCharType="begin">
          <w:ffData>
            <w:name w:val="Rozevírací4"/>
            <w:enabled/>
            <w:calcOnExit w:val="0"/>
            <w:ddList>
              <w:result w:val="1"/>
              <w:listEntry w:val="vedoucího"/>
              <w:listEntry w:val="oponenta"/>
            </w:ddList>
          </w:ffData>
        </w:fldChar>
      </w:r>
      <w:r>
        <w:instrText xml:space="preserve"> FORMDROPDOWN </w:instrText>
      </w:r>
      <w:r w:rsidR="00D905E2">
        <w:fldChar w:fldCharType="separate"/>
      </w:r>
      <w:r w:rsidR="001C1C93">
        <w:fldChar w:fldCharType="end"/>
      </w:r>
      <w:bookmarkEnd w:id="11"/>
      <w:bookmarkEnd w:id="12"/>
      <w:r>
        <w:t xml:space="preserve"> DP</w:t>
      </w:r>
    </w:p>
    <w:sectPr w:rsidR="00845B98" w:rsidSect="002A4678">
      <w:pgSz w:w="11906" w:h="16838"/>
      <w:pgMar w:top="993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768DD" w:rsidRDefault="000768DD">
      <w:r>
        <w:separator/>
      </w:r>
    </w:p>
  </w:endnote>
  <w:endnote w:type="continuationSeparator" w:id="0">
    <w:p w:rsidR="000768DD" w:rsidRDefault="000768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768DD" w:rsidRDefault="000768DD">
      <w:r>
        <w:separator/>
      </w:r>
    </w:p>
  </w:footnote>
  <w:footnote w:type="continuationSeparator" w:id="0">
    <w:p w:rsidR="000768DD" w:rsidRDefault="000768DD">
      <w:r>
        <w:continuationSeparator/>
      </w:r>
    </w:p>
  </w:footnote>
  <w:footnote w:id="1">
    <w:p w:rsidR="00133D44" w:rsidRDefault="00133D44" w:rsidP="00133D44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133D44">
        <w:rPr>
          <w:i/>
        </w:rPr>
        <w:t>Vyplňuje pouze vedoucí práce, oponent práce nevyplňuje</w:t>
      </w:r>
      <w:r>
        <w:rPr>
          <w:i/>
        </w:rPr>
        <w:t>.</w:t>
      </w:r>
    </w:p>
  </w:footnote>
  <w:footnote w:id="2">
    <w:p w:rsidR="00845B98" w:rsidRDefault="00845B98" w:rsidP="00133D44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727728">
        <w:rPr>
          <w:i/>
        </w:rPr>
        <w:t>Práce nesplňuje kritéria pro obhajobu, pokud je minimálně jedno kritérium hodnoceno 0 body.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33D6117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4F06103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EAD8EC7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D14CF24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1E305F0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94C4ABF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73CE07C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7D66E4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ACC247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065660A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345968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1" w15:restartNumberingAfterBreak="0">
    <w:nsid w:val="016D5022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2" w15:restartNumberingAfterBreak="0">
    <w:nsid w:val="02B51429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3" w15:restartNumberingAfterBreak="0">
    <w:nsid w:val="0F8E005D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4" w15:restartNumberingAfterBreak="0">
    <w:nsid w:val="13667680"/>
    <w:multiLevelType w:val="hybridMultilevel"/>
    <w:tmpl w:val="C212A5E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5" w15:restartNumberingAfterBreak="0">
    <w:nsid w:val="1AEF787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6" w15:restartNumberingAfterBreak="0">
    <w:nsid w:val="1B320DD5"/>
    <w:multiLevelType w:val="hybridMultilevel"/>
    <w:tmpl w:val="AC04BF8C"/>
    <w:lvl w:ilvl="0" w:tplc="0405000F">
      <w:start w:val="1"/>
      <w:numFmt w:val="decimal"/>
      <w:lvlText w:val="%1."/>
      <w:lvlJc w:val="left"/>
      <w:pPr>
        <w:tabs>
          <w:tab w:val="num" w:pos="1202"/>
        </w:tabs>
        <w:ind w:left="1202" w:hanging="360"/>
      </w:pPr>
      <w:rPr>
        <w:rFonts w:cs="Times New Roman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922"/>
        </w:tabs>
        <w:ind w:left="1922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642"/>
        </w:tabs>
        <w:ind w:left="2642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tabs>
          <w:tab w:val="num" w:pos="3362"/>
        </w:tabs>
        <w:ind w:left="3362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4082"/>
        </w:tabs>
        <w:ind w:left="4082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4802"/>
        </w:tabs>
        <w:ind w:left="4802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5522"/>
        </w:tabs>
        <w:ind w:left="5522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6242"/>
        </w:tabs>
        <w:ind w:left="6242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6962"/>
        </w:tabs>
        <w:ind w:left="6962" w:hanging="180"/>
      </w:pPr>
      <w:rPr>
        <w:rFonts w:cs="Times New Roman"/>
      </w:rPr>
    </w:lvl>
  </w:abstractNum>
  <w:abstractNum w:abstractNumId="17" w15:restartNumberingAfterBreak="0">
    <w:nsid w:val="20C02B3F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8" w15:restartNumberingAfterBreak="0">
    <w:nsid w:val="21253FC6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9" w15:restartNumberingAfterBreak="0">
    <w:nsid w:val="290A0E3E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0" w15:restartNumberingAfterBreak="0">
    <w:nsid w:val="29944956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1" w15:restartNumberingAfterBreak="0">
    <w:nsid w:val="2B0B74AC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2" w15:restartNumberingAfterBreak="0">
    <w:nsid w:val="2E930C57"/>
    <w:multiLevelType w:val="hybridMultilevel"/>
    <w:tmpl w:val="9EEAEC7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3" w15:restartNumberingAfterBreak="0">
    <w:nsid w:val="36853874"/>
    <w:multiLevelType w:val="hybridMultilevel"/>
    <w:tmpl w:val="AE929FEA"/>
    <w:lvl w:ilvl="0" w:tplc="80A22552">
      <w:start w:val="1"/>
      <w:numFmt w:val="lowerLetter"/>
      <w:pStyle w:val="odrazka"/>
      <w:lvlText w:val="%1)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3CFA0C50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5" w15:restartNumberingAfterBreak="0">
    <w:nsid w:val="4B571839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6" w15:restartNumberingAfterBreak="0">
    <w:nsid w:val="4FE971C7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7" w15:restartNumberingAfterBreak="0">
    <w:nsid w:val="52066F41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8" w15:restartNumberingAfterBreak="0">
    <w:nsid w:val="524A2CB9"/>
    <w:multiLevelType w:val="hybridMultilevel"/>
    <w:tmpl w:val="A7DAD20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9" w15:restartNumberingAfterBreak="0">
    <w:nsid w:val="537C107A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0" w15:restartNumberingAfterBreak="0">
    <w:nsid w:val="53F358F5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1" w15:restartNumberingAfterBreak="0">
    <w:nsid w:val="543E160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2" w15:restartNumberingAfterBreak="0">
    <w:nsid w:val="5BF933A3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3" w15:restartNumberingAfterBreak="0">
    <w:nsid w:val="5F160997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4" w15:restartNumberingAfterBreak="0">
    <w:nsid w:val="6034666E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5" w15:restartNumberingAfterBreak="0">
    <w:nsid w:val="678657F1"/>
    <w:multiLevelType w:val="hybridMultilevel"/>
    <w:tmpl w:val="C4741294"/>
    <w:lvl w:ilvl="0" w:tplc="39C24BD0">
      <w:start w:val="1"/>
      <w:numFmt w:val="decimal"/>
      <w:pStyle w:val="kriterium"/>
      <w:lvlText w:val="%1."/>
      <w:lvlJc w:val="left"/>
      <w:pPr>
        <w:ind w:left="855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301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17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  <w:rPr>
        <w:rFonts w:cs="Times New Roman"/>
      </w:rPr>
    </w:lvl>
  </w:abstractNum>
  <w:abstractNum w:abstractNumId="36" w15:restartNumberingAfterBreak="0">
    <w:nsid w:val="699C506D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7" w15:restartNumberingAfterBreak="0">
    <w:nsid w:val="718D76FC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8" w15:restartNumberingAfterBreak="0">
    <w:nsid w:val="797137C2"/>
    <w:multiLevelType w:val="hybridMultilevel"/>
    <w:tmpl w:val="EADA4B78"/>
    <w:lvl w:ilvl="0" w:tplc="B6CAEF00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9" w15:restartNumberingAfterBreak="0">
    <w:nsid w:val="7C621270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num w:numId="1">
    <w:abstractNumId w:val="34"/>
  </w:num>
  <w:num w:numId="2">
    <w:abstractNumId w:val="13"/>
  </w:num>
  <w:num w:numId="3">
    <w:abstractNumId w:val="22"/>
  </w:num>
  <w:num w:numId="4">
    <w:abstractNumId w:val="30"/>
  </w:num>
  <w:num w:numId="5">
    <w:abstractNumId w:val="12"/>
  </w:num>
  <w:num w:numId="6">
    <w:abstractNumId w:val="19"/>
  </w:num>
  <w:num w:numId="7">
    <w:abstractNumId w:val="14"/>
  </w:num>
  <w:num w:numId="8">
    <w:abstractNumId w:val="26"/>
  </w:num>
  <w:num w:numId="9">
    <w:abstractNumId w:val="25"/>
  </w:num>
  <w:num w:numId="10">
    <w:abstractNumId w:val="17"/>
  </w:num>
  <w:num w:numId="11">
    <w:abstractNumId w:val="27"/>
  </w:num>
  <w:num w:numId="12">
    <w:abstractNumId w:val="31"/>
  </w:num>
  <w:num w:numId="13">
    <w:abstractNumId w:val="36"/>
  </w:num>
  <w:num w:numId="14">
    <w:abstractNumId w:val="37"/>
  </w:num>
  <w:num w:numId="15">
    <w:abstractNumId w:val="20"/>
  </w:num>
  <w:num w:numId="16">
    <w:abstractNumId w:val="38"/>
  </w:num>
  <w:num w:numId="17">
    <w:abstractNumId w:val="33"/>
  </w:num>
  <w:num w:numId="18">
    <w:abstractNumId w:val="18"/>
  </w:num>
  <w:num w:numId="19">
    <w:abstractNumId w:val="32"/>
  </w:num>
  <w:num w:numId="20">
    <w:abstractNumId w:val="24"/>
  </w:num>
  <w:num w:numId="21">
    <w:abstractNumId w:val="21"/>
  </w:num>
  <w:num w:numId="22">
    <w:abstractNumId w:val="28"/>
  </w:num>
  <w:num w:numId="23">
    <w:abstractNumId w:val="39"/>
  </w:num>
  <w:num w:numId="24">
    <w:abstractNumId w:val="15"/>
  </w:num>
  <w:num w:numId="25">
    <w:abstractNumId w:val="11"/>
  </w:num>
  <w:num w:numId="26">
    <w:abstractNumId w:val="10"/>
  </w:num>
  <w:num w:numId="27">
    <w:abstractNumId w:val="29"/>
  </w:num>
  <w:num w:numId="28">
    <w:abstractNumId w:val="8"/>
  </w:num>
  <w:num w:numId="29">
    <w:abstractNumId w:val="3"/>
  </w:num>
  <w:num w:numId="30">
    <w:abstractNumId w:val="2"/>
  </w:num>
  <w:num w:numId="31">
    <w:abstractNumId w:val="1"/>
  </w:num>
  <w:num w:numId="32">
    <w:abstractNumId w:val="0"/>
  </w:num>
  <w:num w:numId="33">
    <w:abstractNumId w:val="9"/>
  </w:num>
  <w:num w:numId="34">
    <w:abstractNumId w:val="7"/>
  </w:num>
  <w:num w:numId="35">
    <w:abstractNumId w:val="6"/>
  </w:num>
  <w:num w:numId="36">
    <w:abstractNumId w:val="5"/>
  </w:num>
  <w:num w:numId="37">
    <w:abstractNumId w:val="4"/>
  </w:num>
  <w:num w:numId="38">
    <w:abstractNumId w:val="16"/>
  </w:num>
  <w:num w:numId="39">
    <w:abstractNumId w:val="23"/>
  </w:num>
  <w:num w:numId="40">
    <w:abstractNumId w:val="35"/>
  </w:num>
  <w:num w:numId="41">
    <w:abstractNumId w:val="23"/>
    <w:lvlOverride w:ilvl="0">
      <w:startOverride w:val="1"/>
    </w:lvlOverride>
  </w:num>
  <w:num w:numId="42">
    <w:abstractNumId w:val="23"/>
    <w:lvlOverride w:ilvl="0">
      <w:startOverride w:val="1"/>
    </w:lvlOverride>
  </w:num>
  <w:num w:numId="43">
    <w:abstractNumId w:val="23"/>
  </w:num>
  <w:num w:numId="44">
    <w:abstractNumId w:val="23"/>
    <w:lvlOverride w:ilvl="0">
      <w:startOverride w:val="1"/>
    </w:lvlOverride>
  </w:num>
  <w:num w:numId="45">
    <w:abstractNumId w:val="23"/>
  </w:num>
  <w:num w:numId="46">
    <w:abstractNumId w:val="23"/>
    <w:lvlOverride w:ilvl="0">
      <w:startOverride w:val="1"/>
    </w:lvlOverride>
  </w:num>
  <w:num w:numId="47">
    <w:abstractNumId w:val="23"/>
    <w:lvlOverride w:ilvl="0">
      <w:startOverride w:val="1"/>
    </w:lvlOverride>
  </w:num>
  <w:num w:numId="48">
    <w:abstractNumId w:val="23"/>
    <w:lvlOverride w:ilvl="0">
      <w:startOverride w:val="1"/>
    </w:lvlOverride>
  </w:num>
  <w:num w:numId="49">
    <w:abstractNumId w:val="23"/>
    <w:lvlOverride w:ilvl="0">
      <w:startOverride w:val="1"/>
    </w:lvlOverride>
  </w:num>
  <w:num w:numId="50">
    <w:abstractNumId w:val="23"/>
    <w:lvlOverride w:ilvl="0">
      <w:startOverride w:val="1"/>
    </w:lvlOverride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dit="forms" w:enforcement="1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0650"/>
    <w:rsid w:val="00055452"/>
    <w:rsid w:val="00074A7D"/>
    <w:rsid w:val="000768DD"/>
    <w:rsid w:val="00095B54"/>
    <w:rsid w:val="000C21A9"/>
    <w:rsid w:val="000E1EDC"/>
    <w:rsid w:val="00107EC6"/>
    <w:rsid w:val="00124BFC"/>
    <w:rsid w:val="00132C42"/>
    <w:rsid w:val="00133D44"/>
    <w:rsid w:val="0016014F"/>
    <w:rsid w:val="00160BAE"/>
    <w:rsid w:val="001744E5"/>
    <w:rsid w:val="001A6F9F"/>
    <w:rsid w:val="001B5B85"/>
    <w:rsid w:val="001C1C93"/>
    <w:rsid w:val="001E0D4A"/>
    <w:rsid w:val="001E4096"/>
    <w:rsid w:val="00210B78"/>
    <w:rsid w:val="002126D4"/>
    <w:rsid w:val="00240D6D"/>
    <w:rsid w:val="00246CC0"/>
    <w:rsid w:val="002639CA"/>
    <w:rsid w:val="0027306A"/>
    <w:rsid w:val="00292769"/>
    <w:rsid w:val="00296250"/>
    <w:rsid w:val="00297B6A"/>
    <w:rsid w:val="002A4678"/>
    <w:rsid w:val="002B5820"/>
    <w:rsid w:val="002E04A7"/>
    <w:rsid w:val="00314823"/>
    <w:rsid w:val="003458ED"/>
    <w:rsid w:val="00347E98"/>
    <w:rsid w:val="003526FB"/>
    <w:rsid w:val="003818AE"/>
    <w:rsid w:val="00382798"/>
    <w:rsid w:val="003874A0"/>
    <w:rsid w:val="003A5C5E"/>
    <w:rsid w:val="003B5CE6"/>
    <w:rsid w:val="003C6485"/>
    <w:rsid w:val="003D36A5"/>
    <w:rsid w:val="003F5616"/>
    <w:rsid w:val="00404EAF"/>
    <w:rsid w:val="004055A2"/>
    <w:rsid w:val="00412058"/>
    <w:rsid w:val="004458FC"/>
    <w:rsid w:val="0046222C"/>
    <w:rsid w:val="00463EAF"/>
    <w:rsid w:val="004728EF"/>
    <w:rsid w:val="00474757"/>
    <w:rsid w:val="004F54EE"/>
    <w:rsid w:val="005306E6"/>
    <w:rsid w:val="005358E6"/>
    <w:rsid w:val="00542933"/>
    <w:rsid w:val="00566326"/>
    <w:rsid w:val="00580F5F"/>
    <w:rsid w:val="005910F7"/>
    <w:rsid w:val="00591991"/>
    <w:rsid w:val="005921DF"/>
    <w:rsid w:val="005A16E2"/>
    <w:rsid w:val="005A3124"/>
    <w:rsid w:val="005A7CA6"/>
    <w:rsid w:val="005B2F76"/>
    <w:rsid w:val="005C64F3"/>
    <w:rsid w:val="005E1278"/>
    <w:rsid w:val="005F755D"/>
    <w:rsid w:val="0060527D"/>
    <w:rsid w:val="00624A42"/>
    <w:rsid w:val="006671D8"/>
    <w:rsid w:val="006C63A3"/>
    <w:rsid w:val="006E1490"/>
    <w:rsid w:val="006F05D0"/>
    <w:rsid w:val="00715E8B"/>
    <w:rsid w:val="00727728"/>
    <w:rsid w:val="007358A5"/>
    <w:rsid w:val="00747CA6"/>
    <w:rsid w:val="00750650"/>
    <w:rsid w:val="00762294"/>
    <w:rsid w:val="0076724C"/>
    <w:rsid w:val="007D3E97"/>
    <w:rsid w:val="007D6146"/>
    <w:rsid w:val="007E0830"/>
    <w:rsid w:val="00800C79"/>
    <w:rsid w:val="00807FF7"/>
    <w:rsid w:val="00810A3E"/>
    <w:rsid w:val="00812F58"/>
    <w:rsid w:val="00813EEC"/>
    <w:rsid w:val="0082553F"/>
    <w:rsid w:val="00826976"/>
    <w:rsid w:val="008375DD"/>
    <w:rsid w:val="00837ABF"/>
    <w:rsid w:val="0084121C"/>
    <w:rsid w:val="00845B98"/>
    <w:rsid w:val="008664B3"/>
    <w:rsid w:val="00897167"/>
    <w:rsid w:val="008B6839"/>
    <w:rsid w:val="008F10C4"/>
    <w:rsid w:val="00936F44"/>
    <w:rsid w:val="00971DE0"/>
    <w:rsid w:val="00983820"/>
    <w:rsid w:val="009C0583"/>
    <w:rsid w:val="009C20B9"/>
    <w:rsid w:val="009D3840"/>
    <w:rsid w:val="009E07D6"/>
    <w:rsid w:val="00A0709B"/>
    <w:rsid w:val="00A11E00"/>
    <w:rsid w:val="00A421F7"/>
    <w:rsid w:val="00A557AD"/>
    <w:rsid w:val="00A57D9B"/>
    <w:rsid w:val="00A82079"/>
    <w:rsid w:val="00A925F6"/>
    <w:rsid w:val="00A93E69"/>
    <w:rsid w:val="00AC6D49"/>
    <w:rsid w:val="00AD7083"/>
    <w:rsid w:val="00AE58C9"/>
    <w:rsid w:val="00AF1962"/>
    <w:rsid w:val="00B03068"/>
    <w:rsid w:val="00B23519"/>
    <w:rsid w:val="00B27D83"/>
    <w:rsid w:val="00B3178F"/>
    <w:rsid w:val="00B54EA6"/>
    <w:rsid w:val="00B6227A"/>
    <w:rsid w:val="00B6346A"/>
    <w:rsid w:val="00BC1F21"/>
    <w:rsid w:val="00BF5154"/>
    <w:rsid w:val="00BF6B5D"/>
    <w:rsid w:val="00C2327A"/>
    <w:rsid w:val="00C30044"/>
    <w:rsid w:val="00C32300"/>
    <w:rsid w:val="00C447A8"/>
    <w:rsid w:val="00C70E25"/>
    <w:rsid w:val="00C72298"/>
    <w:rsid w:val="00C91376"/>
    <w:rsid w:val="00C9306F"/>
    <w:rsid w:val="00C96CA5"/>
    <w:rsid w:val="00CB2B4E"/>
    <w:rsid w:val="00CB4E27"/>
    <w:rsid w:val="00CC1DDD"/>
    <w:rsid w:val="00CD1219"/>
    <w:rsid w:val="00CE4F35"/>
    <w:rsid w:val="00D4690F"/>
    <w:rsid w:val="00D6236E"/>
    <w:rsid w:val="00D905E2"/>
    <w:rsid w:val="00DC32C7"/>
    <w:rsid w:val="00DD4A7E"/>
    <w:rsid w:val="00DF1948"/>
    <w:rsid w:val="00DF2926"/>
    <w:rsid w:val="00E1292E"/>
    <w:rsid w:val="00E366A1"/>
    <w:rsid w:val="00E70B85"/>
    <w:rsid w:val="00E70D63"/>
    <w:rsid w:val="00E725B3"/>
    <w:rsid w:val="00E72F18"/>
    <w:rsid w:val="00E738DC"/>
    <w:rsid w:val="00EE34F2"/>
    <w:rsid w:val="00F30FB7"/>
    <w:rsid w:val="00F450B5"/>
    <w:rsid w:val="00F506F8"/>
    <w:rsid w:val="00F85FF5"/>
    <w:rsid w:val="00F8725E"/>
    <w:rsid w:val="00F92072"/>
    <w:rsid w:val="00F926FB"/>
    <w:rsid w:val="00F93E10"/>
    <w:rsid w:val="00FB1E25"/>
    <w:rsid w:val="00FB5A10"/>
    <w:rsid w:val="00FC0C10"/>
    <w:rsid w:val="00FC0F45"/>
    <w:rsid w:val="00FD5918"/>
    <w:rsid w:val="00FE19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C015CDB"/>
  <w15:docId w15:val="{5237DD2A-8DDE-459A-AA72-3ED2F70EE5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8375DD"/>
    <w:rPr>
      <w:rFonts w:ascii="Times New Roman" w:hAnsi="Times New Roman"/>
      <w:sz w:val="24"/>
      <w:szCs w:val="24"/>
    </w:rPr>
  </w:style>
  <w:style w:type="paragraph" w:styleId="Nadpis2">
    <w:name w:val="heading 2"/>
    <w:basedOn w:val="Normln"/>
    <w:next w:val="Normln"/>
    <w:link w:val="Nadpis2Char"/>
    <w:uiPriority w:val="99"/>
    <w:qFormat/>
    <w:rsid w:val="005358E6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9"/>
    <w:qFormat/>
    <w:rsid w:val="00E366A1"/>
    <w:pPr>
      <w:keepNext/>
      <w:autoSpaceDE w:val="0"/>
      <w:autoSpaceDN w:val="0"/>
      <w:jc w:val="center"/>
      <w:outlineLvl w:val="2"/>
    </w:pPr>
    <w:rPr>
      <w:b/>
      <w:bCs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9"/>
    <w:semiHidden/>
    <w:locked/>
    <w:rsid w:val="005358E6"/>
    <w:rPr>
      <w:rFonts w:ascii="Cambria" w:hAnsi="Cambria" w:cs="Times New Roman"/>
      <w:b/>
      <w:bCs/>
      <w:color w:val="4F81BD"/>
      <w:sz w:val="26"/>
      <w:szCs w:val="26"/>
      <w:lang w:eastAsia="cs-CZ"/>
    </w:rPr>
  </w:style>
  <w:style w:type="character" w:customStyle="1" w:styleId="Nadpis3Char">
    <w:name w:val="Nadpis 3 Char"/>
    <w:basedOn w:val="Standardnpsmoodstavce"/>
    <w:link w:val="Nadpis3"/>
    <w:uiPriority w:val="99"/>
    <w:locked/>
    <w:rsid w:val="00E366A1"/>
    <w:rPr>
      <w:rFonts w:ascii="Times New Roman" w:hAnsi="Times New Roman" w:cs="Times New Roman"/>
      <w:b/>
      <w:bCs/>
      <w:sz w:val="20"/>
      <w:szCs w:val="20"/>
      <w:lang w:eastAsia="cs-CZ"/>
    </w:rPr>
  </w:style>
  <w:style w:type="paragraph" w:customStyle="1" w:styleId="texttabulka">
    <w:name w:val="text_tabulka"/>
    <w:basedOn w:val="Normln"/>
    <w:uiPriority w:val="99"/>
    <w:rsid w:val="00750650"/>
    <w:pPr>
      <w:spacing w:before="60" w:after="60"/>
      <w:jc w:val="right"/>
    </w:pPr>
    <w:rPr>
      <w:rFonts w:eastAsia="Times New Roman"/>
      <w:sz w:val="22"/>
      <w:lang w:eastAsia="en-US"/>
    </w:rPr>
  </w:style>
  <w:style w:type="paragraph" w:customStyle="1" w:styleId="Odstavecseseznamem1">
    <w:name w:val="Odstavec se seznamem1"/>
    <w:basedOn w:val="Normln"/>
    <w:uiPriority w:val="99"/>
    <w:rsid w:val="00750650"/>
    <w:pPr>
      <w:ind w:left="720"/>
      <w:contextualSpacing/>
    </w:pPr>
  </w:style>
  <w:style w:type="paragraph" w:customStyle="1" w:styleId="textkriterium">
    <w:name w:val="text_kriterium"/>
    <w:next w:val="Normln"/>
    <w:uiPriority w:val="99"/>
    <w:rsid w:val="00E366A1"/>
    <w:pPr>
      <w:jc w:val="both"/>
    </w:pPr>
    <w:rPr>
      <w:rFonts w:ascii="Times New Roman" w:eastAsia="Times New Roman" w:hAnsi="Times New Roman"/>
      <w:szCs w:val="24"/>
      <w:lang w:eastAsia="en-US"/>
    </w:rPr>
  </w:style>
  <w:style w:type="paragraph" w:customStyle="1" w:styleId="kriterium">
    <w:name w:val="kriterium"/>
    <w:next w:val="odrazka"/>
    <w:uiPriority w:val="99"/>
    <w:rsid w:val="008375DD"/>
    <w:pPr>
      <w:numPr>
        <w:numId w:val="40"/>
      </w:numPr>
      <w:ind w:left="426" w:hanging="284"/>
    </w:pPr>
    <w:rPr>
      <w:rFonts w:ascii="Times New Roman" w:hAnsi="Times New Roman"/>
      <w:b/>
      <w:color w:val="000000"/>
      <w:sz w:val="24"/>
      <w:szCs w:val="24"/>
    </w:rPr>
  </w:style>
  <w:style w:type="paragraph" w:customStyle="1" w:styleId="odrazka">
    <w:name w:val="odrazka"/>
    <w:uiPriority w:val="99"/>
    <w:rsid w:val="008375DD"/>
    <w:pPr>
      <w:numPr>
        <w:numId w:val="39"/>
      </w:numPr>
      <w:spacing w:before="30" w:after="30"/>
      <w:ind w:left="851" w:hanging="284"/>
      <w:jc w:val="both"/>
    </w:pPr>
    <w:rPr>
      <w:rFonts w:ascii="Times New Roman" w:hAnsi="Times New Roman"/>
      <w:color w:val="000000"/>
      <w:szCs w:val="24"/>
    </w:rPr>
  </w:style>
  <w:style w:type="character" w:styleId="Odkaznakoment">
    <w:name w:val="annotation reference"/>
    <w:basedOn w:val="Standardnpsmoodstavce"/>
    <w:uiPriority w:val="99"/>
    <w:rsid w:val="008375DD"/>
    <w:rPr>
      <w:rFonts w:cs="Times New Roman"/>
      <w:sz w:val="16"/>
      <w:szCs w:val="16"/>
    </w:rPr>
  </w:style>
  <w:style w:type="paragraph" w:customStyle="1" w:styleId="UTB">
    <w:name w:val="UTB"/>
    <w:uiPriority w:val="99"/>
    <w:rsid w:val="002A4678"/>
    <w:pPr>
      <w:spacing w:after="60"/>
      <w:jc w:val="center"/>
    </w:pPr>
    <w:rPr>
      <w:rFonts w:ascii="Times New Roman" w:hAnsi="Times New Roman"/>
      <w:caps/>
      <w:sz w:val="28"/>
      <w:szCs w:val="24"/>
    </w:rPr>
  </w:style>
  <w:style w:type="paragraph" w:customStyle="1" w:styleId="FaME">
    <w:name w:val="FaME"/>
    <w:next w:val="Normln"/>
    <w:uiPriority w:val="99"/>
    <w:rsid w:val="002A4678"/>
    <w:pPr>
      <w:spacing w:after="960"/>
      <w:jc w:val="center"/>
    </w:pPr>
    <w:rPr>
      <w:rFonts w:ascii="Times New Roman" w:hAnsi="Times New Roman"/>
      <w:sz w:val="28"/>
      <w:szCs w:val="24"/>
    </w:rPr>
  </w:style>
  <w:style w:type="paragraph" w:customStyle="1" w:styleId="nazev">
    <w:name w:val="nazev"/>
    <w:uiPriority w:val="99"/>
    <w:rsid w:val="002A4678"/>
    <w:pPr>
      <w:spacing w:after="600"/>
      <w:jc w:val="center"/>
    </w:pPr>
    <w:rPr>
      <w:rFonts w:ascii="Times New Roman" w:hAnsi="Times New Roman"/>
      <w:b/>
      <w:sz w:val="32"/>
      <w:szCs w:val="24"/>
    </w:rPr>
  </w:style>
  <w:style w:type="paragraph" w:customStyle="1" w:styleId="kriterianazev">
    <w:name w:val="kriteria_nazev"/>
    <w:uiPriority w:val="99"/>
    <w:rsid w:val="003C6485"/>
    <w:pPr>
      <w:spacing w:before="120" w:after="120"/>
    </w:pPr>
    <w:rPr>
      <w:rFonts w:ascii="Times New Roman" w:hAnsi="Times New Roman"/>
      <w:b/>
      <w:caps/>
      <w:color w:val="000000"/>
      <w:sz w:val="24"/>
      <w:szCs w:val="24"/>
    </w:rPr>
  </w:style>
  <w:style w:type="paragraph" w:styleId="Textpoznpodarou">
    <w:name w:val="footnote text"/>
    <w:basedOn w:val="Normln"/>
    <w:link w:val="TextpoznpodarouChar"/>
    <w:uiPriority w:val="99"/>
    <w:semiHidden/>
    <w:rsid w:val="00727728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locked/>
    <w:rsid w:val="00246CC0"/>
    <w:rPr>
      <w:rFonts w:ascii="Times New Roman" w:hAnsi="Times New Roman" w:cs="Times New Roman"/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rsid w:val="00727728"/>
    <w:rPr>
      <w:rFonts w:cs="Times New Roman"/>
      <w:vertAlign w:val="superscript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CC1DDD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CC1DD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– Anglia 2008"/>
</file>

<file path=customXml/itemProps1.xml><?xml version="1.0" encoding="utf-8"?>
<ds:datastoreItem xmlns:ds="http://schemas.openxmlformats.org/officeDocument/2006/customXml" ds:itemID="{C4D9EF15-770E-42EC-888F-EB6E3B72D5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312</TotalTime>
  <Pages>3</Pages>
  <Words>966</Words>
  <Characters>5706</Characters>
  <Application>Microsoft Office Word</Application>
  <DocSecurity>0</DocSecurity>
  <Lines>47</Lines>
  <Paragraphs>13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UNIVERZITA TOMÁŠE BATI VE ZLÍNĚ</vt:lpstr>
    </vt:vector>
  </TitlesOfParts>
  <Company>UTB</Company>
  <LinksUpToDate>false</LinksUpToDate>
  <CharactersWithSpaces>6659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UNIVERZITA TOMÁŠE BATI VE ZLÍNĚ</dc:title>
  <dc:creator>kominkova</dc:creator>
  <cp:lastModifiedBy>Rosman Pavel</cp:lastModifiedBy>
  <cp:revision>12</cp:revision>
  <cp:lastPrinted>2017-04-24T07:35:00Z</cp:lastPrinted>
  <dcterms:created xsi:type="dcterms:W3CDTF">2017-04-21T07:01:00Z</dcterms:created>
  <dcterms:modified xsi:type="dcterms:W3CDTF">2017-04-24T07:39:00Z</dcterms:modified>
</cp:coreProperties>
</file>