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5"/>
        <w:gridCol w:w="330"/>
        <w:gridCol w:w="330"/>
        <w:gridCol w:w="31"/>
        <w:gridCol w:w="503"/>
        <w:gridCol w:w="187"/>
        <w:gridCol w:w="694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651"/>
            </w:tblGrid>
            <w:tr w:rsidR="004327B4">
              <w:trPr>
                <w:trHeight w:val="225"/>
              </w:trPr>
              <w:tc>
                <w:tcPr>
                  <w:tcW w:w="0" w:type="auto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435"/>
                  </w:tblGrid>
                  <w:tr w:rsidR="004327B4">
                    <w:trPr>
                      <w:trHeight w:val="225"/>
                    </w:trPr>
                    <w:tc>
                      <w:tcPr>
                        <w:tcW w:w="0" w:type="auto"/>
                      </w:tcPr>
                      <w:p w:rsidR="004327B4" w:rsidRPr="004327B4" w:rsidRDefault="00BB76A0" w:rsidP="004327B4">
                        <w:pPr>
                          <w:pStyle w:val="Default"/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>Screening</w:t>
                        </w:r>
                        <w:proofErr w:type="spellEnd"/>
                        <w: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 xml:space="preserve"> kolorektálního karcinomu</w:t>
                        </w:r>
                      </w:p>
                    </w:tc>
                  </w:tr>
                </w:tbl>
                <w:p w:rsidR="004327B4" w:rsidRPr="004327B4" w:rsidRDefault="004327B4" w:rsidP="004327B4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</w:tbl>
          <w:p w:rsidR="00D64B8B" w:rsidRDefault="00D64B8B"/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BB76A0" w:rsidP="00BB76A0">
            <w:r>
              <w:t xml:space="preserve">     Petra </w:t>
            </w:r>
            <w:proofErr w:type="spellStart"/>
            <w:r>
              <w:t>Fanturová</w:t>
            </w:r>
            <w:proofErr w:type="spellEnd"/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BB76A0">
            <w:r>
              <w:t xml:space="preserve">     d</w:t>
            </w:r>
            <w:r w:rsidR="004327B4">
              <w:t>oc.</w:t>
            </w:r>
            <w:r>
              <w:t xml:space="preserve"> </w:t>
            </w:r>
            <w:r w:rsidR="004327B4">
              <w:t>MUDr. Jiří Gatěk PhD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BB76A0">
            <w:r>
              <w:t xml:space="preserve">     </w:t>
            </w:r>
            <w:r w:rsidR="004327B4"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BB76A0">
            <w:r>
              <w:t xml:space="preserve">      </w:t>
            </w:r>
            <w:r w:rsidR="00A32848"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BB76A0">
            <w:r>
              <w:t xml:space="preserve">      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377A56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76A0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377A56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377A56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76A0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377A56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D5601" w:rsidRDefault="00BB76A0">
            <w:r w:rsidRPr="00BB76A0">
              <w:t>Autorka se zabývá</w:t>
            </w:r>
            <w:r>
              <w:t xml:space="preserve"> aktuálním tématem kolorektálního </w:t>
            </w:r>
            <w:proofErr w:type="spellStart"/>
            <w:r>
              <w:t>sreeningu</w:t>
            </w:r>
            <w:proofErr w:type="spellEnd"/>
            <w:r>
              <w:t xml:space="preserve">.  Kolorektální </w:t>
            </w:r>
            <w:proofErr w:type="spellStart"/>
            <w:r>
              <w:t>sreening</w:t>
            </w:r>
            <w:proofErr w:type="spellEnd"/>
            <w:r>
              <w:t xml:space="preserve"> je jedním ze tří základních screeningových programů, jehož využití by mělo být vyšší</w:t>
            </w:r>
            <w:r w:rsidR="000D5601">
              <w:t>,</w:t>
            </w:r>
            <w:r>
              <w:t xml:space="preserve"> vzhledem k výsk</w:t>
            </w:r>
            <w:r w:rsidR="000D5601">
              <w:t>yt</w:t>
            </w:r>
            <w:r>
              <w:t xml:space="preserve">u kolorektálního </w:t>
            </w:r>
            <w:r w:rsidR="000D5601">
              <w:t xml:space="preserve">karcinomu v České republice. V úvodní teoretické části je popsána organizace </w:t>
            </w:r>
            <w:r w:rsidR="000D5601">
              <w:lastRenderedPageBreak/>
              <w:t>programu, vyšetřovací metody, propagace programu. Prezentací úvodní části autorka prokazuje solidní znalosti o studovaném tématu. V praktické části je využita dotazníková metoda výzkumu.</w:t>
            </w:r>
          </w:p>
          <w:p w:rsidR="00BB76A0" w:rsidRDefault="000D5601">
            <w:r>
              <w:t>Počet respondentů je dostatečný, otázky jsou vhodně postaveny. Dle mého názoru by měla být větší část věnována studiu, jak je program přijímán veřejností.</w:t>
            </w:r>
            <w:r w:rsidR="00634FAF">
              <w:t xml:space="preserve"> Výsledky jsou velmi dobře zpracovány a mohou být využitý pro praxi. </w:t>
            </w:r>
            <w:r>
              <w:t xml:space="preserve"> Diskuze a závěry jsou zpracovány na úrovni bakalářské práce</w:t>
            </w:r>
            <w:r w:rsidR="00634FAF">
              <w:t>. Jazyková úroveň odpovídá nárokům práce.</w:t>
            </w:r>
          </w:p>
          <w:p w:rsidR="000404EE" w:rsidRDefault="00634FAF" w:rsidP="00634FAF">
            <w:r>
              <w:t>Práce splňuje nároky na bakalářskou práci. Doporučuji práci k obhajobě.</w:t>
            </w:r>
          </w:p>
          <w:p w:rsidR="00634FAF" w:rsidRDefault="00634FAF" w:rsidP="00634FAF">
            <w:bookmarkStart w:id="0" w:name="_GoBack"/>
            <w:bookmarkEnd w:id="0"/>
          </w:p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377A56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377A56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377A56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4FA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377A56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377A56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377A56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377A56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377A56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634FAF">
              <w:t xml:space="preserve"> 25. 5. 2017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634FAF">
              <w:t xml:space="preserve"> doc. MUDr. Jiří Gatěk PhD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58F5" w:rsidRDefault="003558F5" w:rsidP="004C45B6">
      <w:pPr>
        <w:spacing w:after="0" w:line="240" w:lineRule="auto"/>
      </w:pPr>
      <w:r>
        <w:separator/>
      </w:r>
    </w:p>
  </w:endnote>
  <w:endnote w:type="continuationSeparator" w:id="0">
    <w:p w:rsidR="003558F5" w:rsidRDefault="003558F5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58F5" w:rsidRDefault="003558F5" w:rsidP="004C45B6">
      <w:pPr>
        <w:spacing w:after="0" w:line="240" w:lineRule="auto"/>
      </w:pPr>
      <w:r>
        <w:separator/>
      </w:r>
    </w:p>
  </w:footnote>
  <w:footnote w:type="continuationSeparator" w:id="0">
    <w:p w:rsidR="003558F5" w:rsidRDefault="003558F5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404EE"/>
    <w:rsid w:val="000811B8"/>
    <w:rsid w:val="000905F0"/>
    <w:rsid w:val="000D5601"/>
    <w:rsid w:val="00127679"/>
    <w:rsid w:val="00153ABC"/>
    <w:rsid w:val="001B148C"/>
    <w:rsid w:val="001B3F1A"/>
    <w:rsid w:val="002A558B"/>
    <w:rsid w:val="002A7C9E"/>
    <w:rsid w:val="003275A4"/>
    <w:rsid w:val="003558F5"/>
    <w:rsid w:val="00377A56"/>
    <w:rsid w:val="00384E64"/>
    <w:rsid w:val="003925D9"/>
    <w:rsid w:val="004327B4"/>
    <w:rsid w:val="00451FDE"/>
    <w:rsid w:val="0047082F"/>
    <w:rsid w:val="004732B8"/>
    <w:rsid w:val="00487D8D"/>
    <w:rsid w:val="004C45B6"/>
    <w:rsid w:val="004E2622"/>
    <w:rsid w:val="004F49FC"/>
    <w:rsid w:val="00514F4A"/>
    <w:rsid w:val="00585D57"/>
    <w:rsid w:val="005E4C88"/>
    <w:rsid w:val="00634FAF"/>
    <w:rsid w:val="00667FD5"/>
    <w:rsid w:val="006C5753"/>
    <w:rsid w:val="00705FA6"/>
    <w:rsid w:val="00707EBF"/>
    <w:rsid w:val="0071495A"/>
    <w:rsid w:val="00730C11"/>
    <w:rsid w:val="00900ED0"/>
    <w:rsid w:val="009137B0"/>
    <w:rsid w:val="009246F8"/>
    <w:rsid w:val="00934F0C"/>
    <w:rsid w:val="0098046A"/>
    <w:rsid w:val="0099475D"/>
    <w:rsid w:val="00996161"/>
    <w:rsid w:val="00A32848"/>
    <w:rsid w:val="00AB7549"/>
    <w:rsid w:val="00AC785B"/>
    <w:rsid w:val="00BA74A0"/>
    <w:rsid w:val="00BB76A0"/>
    <w:rsid w:val="00BC2A63"/>
    <w:rsid w:val="00BF794A"/>
    <w:rsid w:val="00C0316C"/>
    <w:rsid w:val="00C61293"/>
    <w:rsid w:val="00C64D29"/>
    <w:rsid w:val="00CB0AEA"/>
    <w:rsid w:val="00CF543A"/>
    <w:rsid w:val="00D64B8B"/>
    <w:rsid w:val="00D82AEB"/>
    <w:rsid w:val="00DB6634"/>
    <w:rsid w:val="00E85D9E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553C23-2909-4AEB-88CA-D8A6B4B8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327B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411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Pavla</dc:creator>
  <cp:lastModifiedBy>HP</cp:lastModifiedBy>
  <cp:revision>3</cp:revision>
  <cp:lastPrinted>2017-05-29T19:46:00Z</cp:lastPrinted>
  <dcterms:created xsi:type="dcterms:W3CDTF">2017-05-29T19:46:00Z</dcterms:created>
  <dcterms:modified xsi:type="dcterms:W3CDTF">2017-05-29T19:50:00Z</dcterms:modified>
</cp:coreProperties>
</file>