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380A25" w:rsidTr="004A2A0A">
        <w:tc>
          <w:tcPr>
            <w:tcW w:w="9828" w:type="dxa"/>
            <w:gridSpan w:val="9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380A25" w:rsidRDefault="00380A25" w:rsidP="004A2A0A">
            <w:pPr>
              <w:spacing w:line="276" w:lineRule="auto"/>
              <w:jc w:val="center"/>
            </w:pPr>
            <w:r>
              <w:rPr>
                <w:b/>
                <w:sz w:val="22"/>
                <w:szCs w:val="22"/>
              </w:rPr>
              <w:t>POSUDEK OPONENTA DIPLOMOVÉ PRÁCE</w:t>
            </w:r>
          </w:p>
        </w:tc>
      </w:tr>
      <w:tr w:rsidR="00380A25" w:rsidTr="004A2A0A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>Bc. Erika Müllerová</w:t>
            </w:r>
          </w:p>
        </w:tc>
      </w:tr>
      <w:tr w:rsidR="00380A25" w:rsidTr="004A2A0A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380A25" w:rsidRDefault="00380A25" w:rsidP="004A2A0A">
            <w:pPr>
              <w:spacing w:line="276" w:lineRule="auto"/>
            </w:pPr>
            <w:proofErr w:type="spellStart"/>
            <w:r>
              <w:rPr>
                <w:sz w:val="22"/>
                <w:szCs w:val="22"/>
              </w:rPr>
              <w:t>Arteterapie</w:t>
            </w:r>
            <w:proofErr w:type="spellEnd"/>
            <w:r>
              <w:rPr>
                <w:sz w:val="22"/>
                <w:szCs w:val="22"/>
              </w:rPr>
              <w:t xml:space="preserve"> jako jedna z metod v sociální pedagogice </w:t>
            </w:r>
          </w:p>
        </w:tc>
      </w:tr>
      <w:tr w:rsidR="00380A25" w:rsidTr="004A2A0A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>Oponent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>Mgr. Pavla Andrysová, Ph.D.</w:t>
            </w:r>
          </w:p>
        </w:tc>
      </w:tr>
      <w:tr w:rsidR="00380A25" w:rsidTr="004A2A0A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380A25" w:rsidTr="004A2A0A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380A25" w:rsidTr="004A2A0A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380A25" w:rsidRDefault="00380A25" w:rsidP="004A2A0A">
            <w:pPr>
              <w:spacing w:line="276" w:lineRule="auto"/>
              <w:rPr>
                <w:b/>
              </w:rPr>
            </w:pPr>
            <w:r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380A25" w:rsidRDefault="00380A25" w:rsidP="004A2A0A">
            <w:pPr>
              <w:spacing w:line="276" w:lineRule="auto"/>
              <w:jc w:val="right"/>
              <w:rPr>
                <w:b/>
              </w:rPr>
            </w:pPr>
            <w:r>
              <w:rPr>
                <w:b/>
                <w:sz w:val="22"/>
                <w:szCs w:val="22"/>
              </w:rPr>
              <w:t>Stupeň hodnocení</w:t>
            </w:r>
          </w:p>
          <w:p w:rsidR="00380A25" w:rsidRDefault="00380A25" w:rsidP="004A2A0A">
            <w:pPr>
              <w:spacing w:line="276" w:lineRule="auto"/>
              <w:jc w:val="right"/>
            </w:pPr>
            <w:r>
              <w:rPr>
                <w:b/>
                <w:sz w:val="22"/>
                <w:szCs w:val="22"/>
              </w:rPr>
              <w:t>dle stupnice ECTS</w:t>
            </w:r>
          </w:p>
        </w:tc>
      </w:tr>
      <w:tr w:rsidR="00380A25" w:rsidTr="004A2A0A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hideMark/>
          </w:tcPr>
          <w:p w:rsidR="00380A25" w:rsidRDefault="00380A25" w:rsidP="004A2A0A">
            <w:pPr>
              <w:spacing w:line="276" w:lineRule="auto"/>
              <w:jc w:val="center"/>
              <w:rPr>
                <w:color w:val="FFFFFF"/>
              </w:rPr>
            </w:pPr>
            <w:r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380A25" w:rsidTr="004A2A0A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380A25" w:rsidRDefault="00380A25" w:rsidP="004A2A0A">
            <w:pPr>
              <w:spacing w:line="276" w:lineRule="auto"/>
              <w:jc w:val="center"/>
            </w:pPr>
            <w: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</w:tr>
      <w:tr w:rsidR="00380A25" w:rsidTr="004A2A0A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 xml:space="preserve">Úroveň jazykového zpracování (odborná úroveň textu, gramatická </w:t>
            </w:r>
            <w:r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  <w: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</w:tr>
      <w:tr w:rsidR="00380A25" w:rsidTr="004A2A0A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>Dodržení formálních náležitostí (dodržení citační normy, úprava práce)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  <w: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</w:tr>
      <w:tr w:rsidR="00380A25" w:rsidTr="004A2A0A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</w:tr>
      <w:tr w:rsidR="00380A25" w:rsidTr="004A2A0A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  <w: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</w:tr>
      <w:tr w:rsidR="00380A25" w:rsidTr="004A2A0A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380A25" w:rsidRDefault="00380A25" w:rsidP="004A2A0A">
            <w:pPr>
              <w:spacing w:line="276" w:lineRule="auto"/>
              <w:jc w:val="center"/>
            </w:pPr>
            <w: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</w:tr>
      <w:tr w:rsidR="00380A25" w:rsidTr="004A2A0A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 xml:space="preserve">Práce s odbornou literaturou (využití relevantních zdrojů, odbornost </w:t>
            </w:r>
            <w:r>
              <w:rPr>
                <w:sz w:val="22"/>
                <w:szCs w:val="22"/>
              </w:rPr>
              <w:br/>
              <w:t>a aktuálnost zdrojů)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  <w: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</w:tr>
      <w:tr w:rsidR="00380A25" w:rsidTr="004A2A0A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</w:tr>
      <w:tr w:rsidR="00380A25" w:rsidTr="004A2A0A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>Formulace výzkumného cíle (náročnost, srozumitelnost, aktuálnost)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  <w: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</w:tr>
      <w:tr w:rsidR="00380A25" w:rsidTr="004A2A0A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>Metodika zpracování (druh výzkumu, výzkumný soubor, použité metody a techniky zpracování)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  <w: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</w:tr>
      <w:tr w:rsidR="00380A25" w:rsidTr="004A2A0A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  <w: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</w:tr>
      <w:tr w:rsidR="00380A25" w:rsidTr="004A2A0A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  <w: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</w:tr>
      <w:tr w:rsidR="00380A25" w:rsidTr="004A2A0A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</w:tcPr>
          <w:p w:rsidR="00380A25" w:rsidRDefault="00380A25" w:rsidP="004A2A0A">
            <w:pPr>
              <w:spacing w:line="276" w:lineRule="auto"/>
              <w:jc w:val="center"/>
              <w:rPr>
                <w:b/>
                <w:color w:val="FFFFFF"/>
              </w:rPr>
            </w:pPr>
          </w:p>
        </w:tc>
      </w:tr>
      <w:tr w:rsidR="00380A25" w:rsidTr="004A2A0A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  <w: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</w:tr>
      <w:tr w:rsidR="00380A25" w:rsidTr="004A2A0A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  <w: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80A25" w:rsidRDefault="00380A25" w:rsidP="004A2A0A">
            <w:pPr>
              <w:spacing w:line="276" w:lineRule="auto"/>
              <w:jc w:val="center"/>
            </w:pPr>
          </w:p>
        </w:tc>
      </w:tr>
      <w:tr w:rsidR="00380A25" w:rsidTr="004A2A0A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380A25" w:rsidRDefault="00380A25" w:rsidP="004A2A0A">
            <w:pPr>
              <w:spacing w:line="276" w:lineRule="auto"/>
              <w:rPr>
                <w:b/>
              </w:rPr>
            </w:pPr>
            <w:r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380A25" w:rsidRDefault="00380A25" w:rsidP="004A2A0A">
            <w:pPr>
              <w:spacing w:line="276" w:lineRule="auto"/>
              <w:rPr>
                <w:b/>
              </w:rPr>
            </w:pPr>
            <w:r>
              <w:rPr>
                <w:b/>
                <w:sz w:val="22"/>
                <w:szCs w:val="22"/>
              </w:rPr>
              <w:t>Silné stránky:</w:t>
            </w:r>
          </w:p>
          <w:p w:rsidR="00380A25" w:rsidRDefault="00380A25" w:rsidP="004A2A0A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+zajímavé téma </w:t>
            </w:r>
          </w:p>
          <w:p w:rsidR="00380A25" w:rsidRDefault="00380A25" w:rsidP="004A2A0A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oceňuji podkapitolu 1.2 </w:t>
            </w:r>
            <w:r w:rsidRPr="00380A25">
              <w:rPr>
                <w:i/>
                <w:sz w:val="22"/>
                <w:szCs w:val="22"/>
              </w:rPr>
              <w:t xml:space="preserve">Vztah </w:t>
            </w:r>
            <w:proofErr w:type="spellStart"/>
            <w:r w:rsidRPr="00380A25">
              <w:rPr>
                <w:i/>
                <w:sz w:val="22"/>
                <w:szCs w:val="22"/>
              </w:rPr>
              <w:t>arteterapie</w:t>
            </w:r>
            <w:proofErr w:type="spellEnd"/>
            <w:r w:rsidRPr="00380A25">
              <w:rPr>
                <w:i/>
                <w:sz w:val="22"/>
                <w:szCs w:val="22"/>
              </w:rPr>
              <w:t xml:space="preserve"> k sociální pedagogice</w:t>
            </w:r>
          </w:p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>+ triangulace výzkumných metod</w:t>
            </w:r>
          </w:p>
          <w:p w:rsidR="00380A25" w:rsidRDefault="00380A25" w:rsidP="004A2A0A">
            <w:pPr>
              <w:spacing w:line="276" w:lineRule="auto"/>
              <w:rPr>
                <w:b/>
              </w:rPr>
            </w:pPr>
          </w:p>
          <w:p w:rsidR="00380A25" w:rsidRDefault="00380A25" w:rsidP="004A2A0A">
            <w:pPr>
              <w:spacing w:line="276" w:lineRule="auto"/>
              <w:rPr>
                <w:b/>
              </w:rPr>
            </w:pPr>
            <w:r>
              <w:rPr>
                <w:b/>
                <w:sz w:val="22"/>
                <w:szCs w:val="22"/>
              </w:rPr>
              <w:t>Slabé stránky:</w:t>
            </w:r>
          </w:p>
          <w:p w:rsidR="00380A25" w:rsidRDefault="00380A25" w:rsidP="00380A25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absentuje grafické zpracování vztahu jednotlivých kategorií</w:t>
            </w:r>
          </w:p>
          <w:p w:rsidR="00380A25" w:rsidRPr="0070397C" w:rsidRDefault="00380A25" w:rsidP="00380A25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číslování stran s přílohami (!)</w:t>
            </w:r>
          </w:p>
          <w:p w:rsidR="00380A25" w:rsidRDefault="00380A25" w:rsidP="004A2A0A">
            <w:pPr>
              <w:spacing w:line="276" w:lineRule="auto"/>
            </w:pPr>
          </w:p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 xml:space="preserve">Práci </w:t>
            </w:r>
            <w:r>
              <w:rPr>
                <w:b/>
                <w:sz w:val="22"/>
                <w:szCs w:val="22"/>
              </w:rPr>
              <w:t>doporučuji</w:t>
            </w:r>
            <w:r>
              <w:rPr>
                <w:sz w:val="22"/>
                <w:szCs w:val="22"/>
              </w:rPr>
              <w:t xml:space="preserve"> k obhajobě.</w:t>
            </w:r>
          </w:p>
        </w:tc>
      </w:tr>
      <w:tr w:rsidR="00380A25" w:rsidTr="004A2A0A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b/>
                <w:sz w:val="22"/>
                <w:szCs w:val="22"/>
              </w:rPr>
              <w:t>Otázky k obhajobě:</w:t>
            </w:r>
          </w:p>
        </w:tc>
      </w:tr>
      <w:tr w:rsidR="00380A25" w:rsidTr="004A2A0A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b/>
                <w:sz w:val="22"/>
                <w:szCs w:val="22"/>
              </w:rPr>
              <w:t>Celkové hodnocení</w:t>
            </w:r>
            <w:r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80A25" w:rsidRDefault="00380A25" w:rsidP="004A2A0A">
            <w:pPr>
              <w:spacing w:line="276" w:lineRule="auto"/>
              <w:jc w:val="center"/>
            </w:pPr>
            <w: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80A25" w:rsidRDefault="00380A25" w:rsidP="004A2A0A">
            <w:pPr>
              <w:spacing w:line="276" w:lineRule="auto"/>
              <w:jc w:val="center"/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380A25" w:rsidRDefault="00380A25" w:rsidP="004A2A0A">
            <w:pPr>
              <w:spacing w:line="276" w:lineRule="auto"/>
              <w:jc w:val="center"/>
            </w:pPr>
          </w:p>
        </w:tc>
      </w:tr>
      <w:tr w:rsidR="00380A25" w:rsidTr="004A2A0A">
        <w:tc>
          <w:tcPr>
            <w:tcW w:w="4068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>Datum: 26. 4. 2017</w:t>
            </w:r>
          </w:p>
        </w:tc>
        <w:tc>
          <w:tcPr>
            <w:tcW w:w="5760" w:type="dxa"/>
            <w:gridSpan w:val="7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80A25" w:rsidRDefault="00380A25" w:rsidP="004A2A0A">
            <w:pPr>
              <w:spacing w:line="276" w:lineRule="auto"/>
            </w:pPr>
            <w:r>
              <w:rPr>
                <w:sz w:val="22"/>
                <w:szCs w:val="22"/>
              </w:rPr>
              <w:t>Podpis: Pavla Andrysová, v. r.</w:t>
            </w:r>
          </w:p>
        </w:tc>
      </w:tr>
    </w:tbl>
    <w:p w:rsidR="00380A25" w:rsidRDefault="00380A25" w:rsidP="00380A25"/>
    <w:p w:rsidR="00380A25" w:rsidRDefault="00380A25" w:rsidP="00380A25"/>
    <w:p w:rsidR="00380A25" w:rsidRDefault="00380A25" w:rsidP="00380A25"/>
    <w:p w:rsidR="00380A25" w:rsidRDefault="00380A25" w:rsidP="00380A25"/>
    <w:p w:rsidR="00380A25" w:rsidRDefault="00380A25" w:rsidP="00380A25"/>
    <w:p w:rsidR="00380A25" w:rsidRDefault="00380A25" w:rsidP="00380A25"/>
    <w:p w:rsidR="00380A25" w:rsidRDefault="00380A25" w:rsidP="00380A25"/>
    <w:p w:rsidR="006430EE" w:rsidRDefault="006430EE"/>
    <w:sectPr w:rsidR="006430EE" w:rsidSect="006430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6A42" w:rsidRDefault="00F26A42" w:rsidP="00380A25">
      <w:r>
        <w:separator/>
      </w:r>
    </w:p>
  </w:endnote>
  <w:endnote w:type="continuationSeparator" w:id="0">
    <w:p w:rsidR="00F26A42" w:rsidRDefault="00F26A42" w:rsidP="00380A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6A42" w:rsidRDefault="00F26A42" w:rsidP="00380A25">
      <w:r>
        <w:separator/>
      </w:r>
    </w:p>
  </w:footnote>
  <w:footnote w:type="continuationSeparator" w:id="0">
    <w:p w:rsidR="00F26A42" w:rsidRDefault="00F26A42" w:rsidP="00380A25">
      <w:r>
        <w:continuationSeparator/>
      </w:r>
    </w:p>
  </w:footnote>
  <w:footnote w:id="1">
    <w:p w:rsidR="00380A25" w:rsidRDefault="00380A25" w:rsidP="00380A25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80A25"/>
    <w:rsid w:val="00380A25"/>
    <w:rsid w:val="006430EE"/>
    <w:rsid w:val="00F26A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80A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unhideWhenUsed/>
    <w:rsid w:val="00380A25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380A25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semiHidden/>
    <w:unhideWhenUsed/>
    <w:rsid w:val="00380A25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224</Words>
  <Characters>1322</Characters>
  <Application>Microsoft Office Word</Application>
  <DocSecurity>0</DocSecurity>
  <Lines>11</Lines>
  <Paragraphs>3</Paragraphs>
  <ScaleCrop>false</ScaleCrop>
  <Company/>
  <LinksUpToDate>false</LinksUpToDate>
  <CharactersWithSpaces>1543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andrysova</dc:creator>
  <cp:lastModifiedBy>andrysova</cp:lastModifiedBy>
  <cp:revision>1</cp:revision>
  <dcterms:created xsi:type="dcterms:W3CDTF">2017-04-26T10:39:00Z</dcterms:created>
  <dcterms:modified xsi:type="dcterms:W3CDTF">2017-04-26T10:48:00Z</dcterms:modified>
</cp:coreProperties>
</file>