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25E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Božena Králíková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25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Výchovné styly v rodině a sebeúcta dospívajících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625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625E7" w:rsidP="00801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významným tématem sebeúcty dětí, kterou blíže </w:t>
            </w:r>
            <w:r w:rsidR="00645EC4">
              <w:rPr>
                <w:sz w:val="22"/>
                <w:szCs w:val="22"/>
              </w:rPr>
              <w:t xml:space="preserve">zkoumá </w:t>
            </w:r>
            <w:r>
              <w:rPr>
                <w:sz w:val="22"/>
                <w:szCs w:val="22"/>
              </w:rPr>
              <w:t xml:space="preserve">v kontextu výchovných stylů rodiny. </w:t>
            </w:r>
          </w:p>
          <w:p w:rsidR="009625E7" w:rsidRDefault="009625E7" w:rsidP="00801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F30EF" w:rsidRDefault="009625E7" w:rsidP="0080133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F30EF">
              <w:rPr>
                <w:sz w:val="22"/>
                <w:szCs w:val="22"/>
              </w:rPr>
              <w:t>Nosné téma, významný cíl práce, orientace autorky v</w:t>
            </w:r>
            <w:r w:rsidR="0075042A">
              <w:rPr>
                <w:sz w:val="22"/>
                <w:szCs w:val="22"/>
              </w:rPr>
              <w:t> </w:t>
            </w:r>
            <w:r w:rsidRPr="00BF30EF">
              <w:rPr>
                <w:sz w:val="22"/>
                <w:szCs w:val="22"/>
              </w:rPr>
              <w:t>problematice</w:t>
            </w:r>
            <w:r w:rsidR="0075042A">
              <w:rPr>
                <w:sz w:val="22"/>
                <w:szCs w:val="22"/>
              </w:rPr>
              <w:t>.</w:t>
            </w:r>
          </w:p>
          <w:p w:rsidR="009625E7" w:rsidRDefault="009625E7" w:rsidP="0080133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F30EF">
              <w:rPr>
                <w:sz w:val="22"/>
                <w:szCs w:val="22"/>
              </w:rPr>
              <w:t>Zpracování teoretické části práce</w:t>
            </w:r>
            <w:r w:rsidR="00242462">
              <w:rPr>
                <w:sz w:val="22"/>
                <w:szCs w:val="22"/>
              </w:rPr>
              <w:t>,</w:t>
            </w:r>
            <w:r w:rsidRPr="00BF30EF">
              <w:rPr>
                <w:sz w:val="22"/>
                <w:szCs w:val="22"/>
              </w:rPr>
              <w:t xml:space="preserve"> její shrnutí (kap. 4)</w:t>
            </w:r>
            <w:r w:rsidR="0075042A">
              <w:rPr>
                <w:sz w:val="22"/>
                <w:szCs w:val="22"/>
              </w:rPr>
              <w:t>.</w:t>
            </w:r>
          </w:p>
          <w:p w:rsidR="0075042A" w:rsidRDefault="0075042A" w:rsidP="0080133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Relační výzkumný problém, využité výzkumné nástroje (RSES, DZV T-17), uvedení limitů výzkumu.</w:t>
            </w:r>
          </w:p>
          <w:p w:rsidR="001D1C06" w:rsidRPr="00645EC4" w:rsidRDefault="00645EC4" w:rsidP="0080133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45EC4">
              <w:rPr>
                <w:sz w:val="22"/>
                <w:szCs w:val="22"/>
              </w:rPr>
              <w:t xml:space="preserve">Podrobná analýza dat. </w:t>
            </w:r>
            <w:r w:rsidR="001D1C06" w:rsidRPr="00645EC4">
              <w:rPr>
                <w:sz w:val="22"/>
                <w:szCs w:val="22"/>
              </w:rPr>
              <w:t xml:space="preserve">Významné </w:t>
            </w:r>
            <w:r w:rsidRPr="00645EC4">
              <w:rPr>
                <w:sz w:val="22"/>
                <w:szCs w:val="22"/>
              </w:rPr>
              <w:t xml:space="preserve">dílčí </w:t>
            </w:r>
            <w:r w:rsidR="001D1C06" w:rsidRPr="00645EC4">
              <w:rPr>
                <w:sz w:val="22"/>
                <w:szCs w:val="22"/>
              </w:rPr>
              <w:t>výsledky výzkumu (s. 82</w:t>
            </w:r>
            <w:r w:rsidRPr="00645EC4">
              <w:rPr>
                <w:sz w:val="22"/>
                <w:szCs w:val="22"/>
              </w:rPr>
              <w:t>, shrnutí</w:t>
            </w:r>
            <w:r w:rsidR="001D1C06" w:rsidRPr="00645EC4">
              <w:rPr>
                <w:sz w:val="22"/>
                <w:szCs w:val="22"/>
              </w:rPr>
              <w:t xml:space="preserve">). </w:t>
            </w:r>
            <w:r w:rsidR="00242462" w:rsidRPr="00645EC4">
              <w:rPr>
                <w:sz w:val="22"/>
                <w:szCs w:val="22"/>
              </w:rPr>
              <w:t>Záměr srovnat vlastní výsledky s výsledky podobných výzkum</w:t>
            </w:r>
            <w:r w:rsidRPr="00645EC4">
              <w:rPr>
                <w:sz w:val="22"/>
                <w:szCs w:val="22"/>
              </w:rPr>
              <w:t>ů.</w:t>
            </w:r>
          </w:p>
          <w:p w:rsidR="00BF30EF" w:rsidRDefault="00BF30EF" w:rsidP="00801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5042A" w:rsidRDefault="0075042A" w:rsidP="0080133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042A">
              <w:rPr>
                <w:sz w:val="22"/>
                <w:szCs w:val="22"/>
              </w:rPr>
              <w:t>Dílčí kapitoly (např. 1.2)</w:t>
            </w:r>
            <w:r w:rsidR="00645EC4">
              <w:rPr>
                <w:sz w:val="22"/>
                <w:szCs w:val="22"/>
              </w:rPr>
              <w:t xml:space="preserve"> mohly být </w:t>
            </w:r>
            <w:r w:rsidRPr="0075042A">
              <w:rPr>
                <w:sz w:val="22"/>
                <w:szCs w:val="22"/>
              </w:rPr>
              <w:t>pro</w:t>
            </w:r>
            <w:r w:rsidR="00645EC4">
              <w:rPr>
                <w:sz w:val="22"/>
                <w:szCs w:val="22"/>
              </w:rPr>
              <w:t>pracovány</w:t>
            </w:r>
            <w:r w:rsidRPr="0075042A">
              <w:rPr>
                <w:sz w:val="22"/>
                <w:szCs w:val="22"/>
              </w:rPr>
              <w:t xml:space="preserve"> na základě více odborných zdrojů</w:t>
            </w:r>
            <w:r>
              <w:rPr>
                <w:sz w:val="22"/>
                <w:szCs w:val="22"/>
              </w:rPr>
              <w:t>.</w:t>
            </w:r>
          </w:p>
          <w:p w:rsidR="00242462" w:rsidRDefault="00242462" w:rsidP="0080133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by si zasloužila srozumitelnější a hlubší interpretaci dat</w:t>
            </w:r>
            <w:r w:rsidR="00645EC4">
              <w:rPr>
                <w:sz w:val="22"/>
                <w:szCs w:val="22"/>
              </w:rPr>
              <w:t xml:space="preserve"> (v průběžných interpretacích, </w:t>
            </w:r>
            <w:r w:rsidR="001D1C06">
              <w:rPr>
                <w:sz w:val="22"/>
                <w:szCs w:val="22"/>
              </w:rPr>
              <w:t>v kap. 6.5</w:t>
            </w:r>
            <w:r w:rsidR="00645EC4">
              <w:rPr>
                <w:sz w:val="22"/>
                <w:szCs w:val="22"/>
              </w:rPr>
              <w:t xml:space="preserve"> </w:t>
            </w:r>
            <w:r w:rsidR="0012054F">
              <w:rPr>
                <w:sz w:val="22"/>
                <w:szCs w:val="22"/>
              </w:rPr>
              <w:br/>
            </w:r>
            <w:r w:rsidR="00645EC4">
              <w:rPr>
                <w:sz w:val="22"/>
                <w:szCs w:val="22"/>
              </w:rPr>
              <w:t>i ve shrnutí</w:t>
            </w:r>
            <w:r w:rsidR="001D1C06">
              <w:rPr>
                <w:sz w:val="22"/>
                <w:szCs w:val="22"/>
              </w:rPr>
              <w:t>)</w:t>
            </w:r>
            <w:r w:rsidR="00645EC4">
              <w:rPr>
                <w:sz w:val="22"/>
                <w:szCs w:val="22"/>
              </w:rPr>
              <w:t>.</w:t>
            </w:r>
          </w:p>
          <w:p w:rsidR="00B411DB" w:rsidRPr="0075042A" w:rsidRDefault="009625E7" w:rsidP="0080133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042A">
              <w:rPr>
                <w:sz w:val="22"/>
                <w:szCs w:val="22"/>
              </w:rPr>
              <w:t>V práci se místy objevují formální či jazykové nepřesnosti.</w:t>
            </w:r>
          </w:p>
          <w:p w:rsidR="001D1C06" w:rsidRDefault="001D1C06" w:rsidP="00801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ke zpracování práce přistupovala velmi zodpovědně. </w:t>
            </w:r>
          </w:p>
          <w:p w:rsidR="00B411DB" w:rsidRPr="0075042A" w:rsidRDefault="0075042A" w:rsidP="0080133B">
            <w:pPr>
              <w:jc w:val="both"/>
              <w:rPr>
                <w:b/>
                <w:sz w:val="22"/>
                <w:szCs w:val="22"/>
              </w:rPr>
            </w:pPr>
            <w:r w:rsidRPr="0075042A">
              <w:rPr>
                <w:b/>
                <w:sz w:val="22"/>
                <w:szCs w:val="22"/>
              </w:rPr>
              <w:t>Diplomovou práci vnímám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45EC4" w:rsidRDefault="009625E7" w:rsidP="0080133B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45EC4">
              <w:rPr>
                <w:sz w:val="22"/>
                <w:szCs w:val="22"/>
              </w:rPr>
              <w:t>Objasněte příčiny</w:t>
            </w:r>
            <w:r w:rsidR="00F2347A" w:rsidRPr="00645EC4">
              <w:rPr>
                <w:sz w:val="22"/>
                <w:szCs w:val="22"/>
              </w:rPr>
              <w:t>/východi</w:t>
            </w:r>
            <w:r w:rsidR="00BF30EF" w:rsidRPr="00645EC4">
              <w:rPr>
                <w:sz w:val="22"/>
                <w:szCs w:val="22"/>
              </w:rPr>
              <w:t>s</w:t>
            </w:r>
            <w:r w:rsidR="00F2347A" w:rsidRPr="00645EC4">
              <w:rPr>
                <w:sz w:val="22"/>
                <w:szCs w:val="22"/>
              </w:rPr>
              <w:t>ka</w:t>
            </w:r>
            <w:r w:rsidRPr="00645EC4">
              <w:rPr>
                <w:sz w:val="22"/>
                <w:szCs w:val="22"/>
              </w:rPr>
              <w:t xml:space="preserve"> volby dílčích cílů výzkumu</w:t>
            </w:r>
            <w:r w:rsidR="0075042A" w:rsidRPr="00645EC4">
              <w:rPr>
                <w:sz w:val="22"/>
                <w:szCs w:val="22"/>
              </w:rPr>
              <w:t>,VO9 a VO10</w:t>
            </w:r>
            <w:r w:rsidRPr="00645EC4">
              <w:rPr>
                <w:sz w:val="22"/>
                <w:szCs w:val="22"/>
              </w:rPr>
              <w:t>.</w:t>
            </w:r>
          </w:p>
          <w:p w:rsidR="00645EC4" w:rsidRPr="00645EC4" w:rsidRDefault="00242462" w:rsidP="0080133B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45EC4">
              <w:rPr>
                <w:sz w:val="22"/>
                <w:szCs w:val="22"/>
              </w:rPr>
              <w:t xml:space="preserve">Zdůvodněte, proč Vás překvapilo, že si respondenti vybrali školu sami. Objasněte stanovené hypotézy </w:t>
            </w:r>
            <w:r w:rsidR="00645EC4">
              <w:rPr>
                <w:sz w:val="22"/>
                <w:szCs w:val="22"/>
              </w:rPr>
              <w:br/>
            </w:r>
            <w:r w:rsidRPr="00645EC4">
              <w:rPr>
                <w:sz w:val="22"/>
                <w:szCs w:val="22"/>
              </w:rPr>
              <w:t>a interpretujte související zjištěné výsledky. (s. 71)</w:t>
            </w:r>
          </w:p>
          <w:p w:rsidR="00645EC4" w:rsidRPr="00645EC4" w:rsidRDefault="00645EC4" w:rsidP="0080133B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45EC4">
              <w:rPr>
                <w:sz w:val="22"/>
                <w:szCs w:val="22"/>
              </w:rPr>
              <w:t>Které výsledky výzkumu považujete za nejstěžejnější?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645EC4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B411DB" w:rsidRPr="00C50B27">
              <w:rPr>
                <w:b/>
                <w:sz w:val="22"/>
                <w:szCs w:val="22"/>
              </w:rPr>
              <w:t>elkové hodnocení</w:t>
            </w:r>
            <w:r w:rsidR="00B411DB"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 w:rsidP="0080133B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DA" w:rsidRDefault="00C753DA">
      <w:r>
        <w:separator/>
      </w:r>
    </w:p>
  </w:endnote>
  <w:endnote w:type="continuationSeparator" w:id="0">
    <w:p w:rsidR="00C753DA" w:rsidRDefault="00C7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DA" w:rsidRDefault="00C753DA">
      <w:r>
        <w:separator/>
      </w:r>
    </w:p>
  </w:footnote>
  <w:footnote w:type="continuationSeparator" w:id="0">
    <w:p w:rsidR="00C753DA" w:rsidRDefault="00C753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9A7"/>
    <w:multiLevelType w:val="hybridMultilevel"/>
    <w:tmpl w:val="52D29C64"/>
    <w:lvl w:ilvl="0" w:tplc="34701C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C0116D"/>
    <w:multiLevelType w:val="hybridMultilevel"/>
    <w:tmpl w:val="5058CD72"/>
    <w:lvl w:ilvl="0" w:tplc="34701C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12054F"/>
    <w:rsid w:val="001D1C06"/>
    <w:rsid w:val="00242462"/>
    <w:rsid w:val="0025799F"/>
    <w:rsid w:val="00315033"/>
    <w:rsid w:val="00362AB0"/>
    <w:rsid w:val="003F5DA2"/>
    <w:rsid w:val="00450832"/>
    <w:rsid w:val="00512982"/>
    <w:rsid w:val="00514664"/>
    <w:rsid w:val="00526D47"/>
    <w:rsid w:val="0055255D"/>
    <w:rsid w:val="005C219A"/>
    <w:rsid w:val="00645EC4"/>
    <w:rsid w:val="006847E2"/>
    <w:rsid w:val="0070056B"/>
    <w:rsid w:val="0075042A"/>
    <w:rsid w:val="0080133B"/>
    <w:rsid w:val="009625E7"/>
    <w:rsid w:val="00A90C7B"/>
    <w:rsid w:val="00AB4DE2"/>
    <w:rsid w:val="00B411DB"/>
    <w:rsid w:val="00BA3203"/>
    <w:rsid w:val="00BF30EF"/>
    <w:rsid w:val="00C50B27"/>
    <w:rsid w:val="00C753DA"/>
    <w:rsid w:val="00DC1BF5"/>
    <w:rsid w:val="00E31981"/>
    <w:rsid w:val="00E709EA"/>
    <w:rsid w:val="00E83040"/>
    <w:rsid w:val="00F2347A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43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8</cp:revision>
  <cp:lastPrinted>2012-04-25T08:21:00Z</cp:lastPrinted>
  <dcterms:created xsi:type="dcterms:W3CDTF">2017-04-28T09:12:00Z</dcterms:created>
  <dcterms:modified xsi:type="dcterms:W3CDTF">2017-05-03T10:20:00Z</dcterms:modified>
</cp:coreProperties>
</file>