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3E7EA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Martina </w:t>
            </w:r>
            <w:proofErr w:type="spellStart"/>
            <w:r>
              <w:rPr>
                <w:sz w:val="22"/>
                <w:szCs w:val="22"/>
              </w:rPr>
              <w:t>Hirtová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3E7EA9" w:rsidP="00362AB0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Geragogika</w:t>
            </w:r>
            <w:proofErr w:type="spellEnd"/>
            <w:r>
              <w:rPr>
                <w:sz w:val="22"/>
                <w:szCs w:val="22"/>
              </w:rPr>
              <w:t xml:space="preserve"> ve zdravotnictví – význam edukace seniorů v péči o jejich zdraví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3E7EA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Lucie Blaštíková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3E7EA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Andragogika v profilaci na řízení lidských zdrojů v neziskové sféře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3E7EA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3E7EA9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3E7EA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Bakalářská práce se věnuje zajímavému tématu, které je především v teoretické části velmi dobře zpracováno. Nicméně celkově práce značně inklinuje ke zdravotně sociální práci, což spatřuji jako drobný nedostatek.</w:t>
            </w:r>
          </w:p>
          <w:p w:rsidR="003E7EA9" w:rsidRDefault="003E7EA9" w:rsidP="00362AB0">
            <w:pPr>
              <w:rPr>
                <w:sz w:val="22"/>
                <w:szCs w:val="22"/>
              </w:rPr>
            </w:pPr>
            <w:r w:rsidRPr="003E7EA9">
              <w:rPr>
                <w:b/>
                <w:sz w:val="22"/>
                <w:szCs w:val="22"/>
                <w:u w:val="single"/>
              </w:rPr>
              <w:t>Silné stránky práce</w:t>
            </w:r>
            <w:r>
              <w:rPr>
                <w:sz w:val="22"/>
                <w:szCs w:val="22"/>
              </w:rPr>
              <w:t>:</w:t>
            </w:r>
          </w:p>
          <w:p w:rsidR="003E7EA9" w:rsidRDefault="003E7EA9" w:rsidP="003E7EA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práci jsou jasně stanovené cíle, jak teoretické, tak také praktické části.</w:t>
            </w:r>
          </w:p>
          <w:p w:rsidR="003E7EA9" w:rsidRDefault="003E7EA9" w:rsidP="003E7EA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Oceňuji velmi dobrou teoretickou analýzu, kde autorka pracuje s celou řadou aktuálních zdrojů.</w:t>
            </w:r>
          </w:p>
          <w:p w:rsidR="003E7EA9" w:rsidRDefault="003E7EA9" w:rsidP="003E7EA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Stejně tak kladně hodnotím orientaci v terminologii, která je zde značně nejednotná a oceňuji práci s aktuálním termínem </w:t>
            </w:r>
            <w:proofErr w:type="spellStart"/>
            <w:r w:rsidRPr="003E7EA9">
              <w:rPr>
                <w:i/>
                <w:sz w:val="22"/>
                <w:szCs w:val="22"/>
              </w:rPr>
              <w:t>Geragogika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3E7EA9" w:rsidRDefault="003E7EA9" w:rsidP="003E7EA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praktické části bych spíše očekávala kvalitativní výzkumnou strategii vzhledem k cílové skupině, nicméně z hlediska počtu respondentů se domnívám, že je kvantitativní výzkum vhodný. </w:t>
            </w:r>
          </w:p>
          <w:p w:rsidR="003E7EA9" w:rsidRDefault="003E7EA9" w:rsidP="003E7EA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práci převládá spíše deskriptivní statistika, a tak oceňuji stanovení a ověřování hypotéz.</w:t>
            </w:r>
          </w:p>
          <w:p w:rsidR="003E7EA9" w:rsidRDefault="003E7EA9" w:rsidP="003E7EA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 velmi podrobnou považuji analýzu dat, která by však mohla mít poněkud přehlednější.</w:t>
            </w:r>
          </w:p>
          <w:p w:rsidR="003E7EA9" w:rsidRPr="003E7EA9" w:rsidRDefault="003E7EA9" w:rsidP="003E7EA9">
            <w:pPr>
              <w:rPr>
                <w:b/>
                <w:sz w:val="22"/>
                <w:szCs w:val="22"/>
                <w:u w:val="single"/>
              </w:rPr>
            </w:pPr>
            <w:r w:rsidRPr="003E7EA9">
              <w:rPr>
                <w:b/>
                <w:sz w:val="22"/>
                <w:szCs w:val="22"/>
                <w:u w:val="single"/>
              </w:rPr>
              <w:t>Slabé stránky práce:</w:t>
            </w:r>
          </w:p>
          <w:p w:rsidR="003E7EA9" w:rsidRDefault="003E7EA9" w:rsidP="003E7EA9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Téma, dle mého názoru, inklinuje do zdravotně sociální oblasti. Nicméně v práci je evidentní primárně edukační rozměr.</w:t>
            </w:r>
          </w:p>
          <w:p w:rsidR="003E7EA9" w:rsidRDefault="003E7EA9" w:rsidP="003E7EA9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Interpretace dat mohla být poněkud rozsáhlejší.</w:t>
            </w:r>
          </w:p>
          <w:p w:rsidR="003E7EA9" w:rsidRDefault="003E7EA9" w:rsidP="003E7EA9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seznamu literatury není použita jednotná citační norma a v textu jsou drobné nedostatky v citacích internetových stránek.</w:t>
            </w:r>
          </w:p>
          <w:p w:rsidR="00F1326B" w:rsidRPr="00C50B27" w:rsidRDefault="003E7EA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doporučuji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Default="003E7EA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 Vás přimělo k ukotvení tématu edukace seniorů do zdravotnického prostředí?</w:t>
            </w:r>
          </w:p>
          <w:p w:rsidR="003E7EA9" w:rsidRDefault="003E7EA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Jaké byla spolupráce se seniory při vyplňování dotazníků?</w:t>
            </w:r>
          </w:p>
          <w:p w:rsidR="00B411DB" w:rsidRPr="00C50B27" w:rsidRDefault="003E7EA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Z jakého důvodu pracujete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 v kapitole 6. 2 s pojmem průzkum?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3E7EA9">
              <w:rPr>
                <w:sz w:val="22"/>
                <w:szCs w:val="22"/>
              </w:rPr>
              <w:t xml:space="preserve"> 4. 5. 2017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2899" w:rsidRDefault="00AD2899">
      <w:r>
        <w:separator/>
      </w:r>
    </w:p>
  </w:endnote>
  <w:endnote w:type="continuationSeparator" w:id="0">
    <w:p w:rsidR="00AD2899" w:rsidRDefault="00AD2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2899" w:rsidRDefault="00AD2899">
      <w:r>
        <w:separator/>
      </w:r>
    </w:p>
  </w:footnote>
  <w:footnote w:type="continuationSeparator" w:id="0">
    <w:p w:rsidR="00AD2899" w:rsidRDefault="00AD2899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E8495B"/>
    <w:multiLevelType w:val="hybridMultilevel"/>
    <w:tmpl w:val="CB1A46C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4D44BB"/>
    <w:multiLevelType w:val="hybridMultilevel"/>
    <w:tmpl w:val="0BBA31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899"/>
    <w:rsid w:val="00154F27"/>
    <w:rsid w:val="00362AB0"/>
    <w:rsid w:val="003E7EA9"/>
    <w:rsid w:val="003F5DA2"/>
    <w:rsid w:val="00512982"/>
    <w:rsid w:val="00526D47"/>
    <w:rsid w:val="0055255D"/>
    <w:rsid w:val="005C219A"/>
    <w:rsid w:val="006847E2"/>
    <w:rsid w:val="007553A2"/>
    <w:rsid w:val="008614B3"/>
    <w:rsid w:val="009A27D5"/>
    <w:rsid w:val="00AD2899"/>
    <w:rsid w:val="00B411DB"/>
    <w:rsid w:val="00BA3203"/>
    <w:rsid w:val="00C50B27"/>
    <w:rsid w:val="00CA7D64"/>
    <w:rsid w:val="00D05C79"/>
    <w:rsid w:val="00DC1BF5"/>
    <w:rsid w:val="00E709EA"/>
    <w:rsid w:val="00ED2FBE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B2B934F4-E3A4-48D8-9166-A6F4C06CD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IEB~1\AppData\Local\Temp\POSUDEK%20OPONENTA%20BAKAL&#193;&#344;SK&#201;%20PR&#193;CE_2015-1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PRÁCE_2015-1</Template>
  <TotalTime>18</TotalTime>
  <Pages>2</Pages>
  <Words>409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Lucie Blaštíková</dc:creator>
  <cp:keywords/>
  <dc:description/>
  <cp:lastModifiedBy>Lucie Blaštíková</cp:lastModifiedBy>
  <cp:revision>1</cp:revision>
  <cp:lastPrinted>2012-04-25T08:21:00Z</cp:lastPrinted>
  <dcterms:created xsi:type="dcterms:W3CDTF">2017-05-04T09:21:00Z</dcterms:created>
  <dcterms:modified xsi:type="dcterms:W3CDTF">2017-05-04T09:40:00Z</dcterms:modified>
</cp:coreProperties>
</file>