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A36176">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04BD6">
        <w:rPr>
          <w:b/>
          <w:i/>
          <w:sz w:val="22"/>
          <w:szCs w:val="22"/>
        </w:rPr>
        <w:t>Iveta Brázdilová</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A36176">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6147">
        <w:rPr>
          <w:b/>
          <w:i/>
          <w:sz w:val="22"/>
          <w:szCs w:val="22"/>
        </w:rPr>
        <w:t>Jiří Vaněk</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6147">
        <w:rPr>
          <w:b/>
          <w:i/>
          <w:sz w:val="22"/>
          <w:szCs w:val="22"/>
        </w:rPr>
        <w:t>2015/2016</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04BD6">
        <w:rPr>
          <w:b/>
          <w:i/>
          <w:sz w:val="22"/>
          <w:szCs w:val="22"/>
        </w:rPr>
        <w:t xml:space="preserve">Reklamní plán na období 2016 - 2020 firmy SATTURN HOLEŠOV </w:t>
      </w:r>
      <w:proofErr w:type="spellStart"/>
      <w:r w:rsidR="00E04BD6">
        <w:rPr>
          <w:b/>
          <w:i/>
          <w:sz w:val="22"/>
          <w:szCs w:val="22"/>
        </w:rPr>
        <w:t>spol</w:t>
      </w:r>
      <w:proofErr w:type="spellEnd"/>
      <w:r w:rsidR="00E04BD6">
        <w:rPr>
          <w:b/>
          <w:i/>
          <w:sz w:val="22"/>
          <w:szCs w:val="22"/>
        </w:rPr>
        <w:t xml:space="preserve"> s r. o.</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04BD6">
              <w:rPr>
                <w:b/>
                <w:snapToGrid w:val="0"/>
                <w:color w:val="000000"/>
              </w:rPr>
            </w:r>
            <w:r w:rsidR="00A3617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04BD6">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04BD6">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04BD6">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C6F8D">
              <w:rPr>
                <w:b/>
                <w:snapToGrid w:val="0"/>
                <w:color w:val="000000"/>
              </w:rPr>
            </w:r>
            <w:r w:rsidR="00A3617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C6F8D">
              <w:rPr>
                <w:b/>
                <w:snapToGrid w:val="0"/>
                <w:color w:val="000000"/>
              </w:rPr>
            </w:r>
            <w:r w:rsidR="00A3617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6F8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93AEA">
              <w:rPr>
                <w:b/>
                <w:snapToGrid w:val="0"/>
                <w:color w:val="000000"/>
              </w:rPr>
            </w:r>
            <w:r w:rsidR="00A3617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93AEA">
              <w:rPr>
                <w:b/>
                <w:snapToGrid w:val="0"/>
                <w:color w:val="000000"/>
              </w:rPr>
            </w:r>
            <w:r w:rsidR="00A3617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93AEA">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5366BD">
              <w:rPr>
                <w:b/>
                <w:snapToGrid w:val="0"/>
                <w:color w:val="000000"/>
              </w:rPr>
            </w:r>
            <w:r w:rsidR="00A3617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366B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366B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366B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366B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366BD">
              <w:rPr>
                <w:snapToGrid w:val="0"/>
                <w:color w:val="000000"/>
              </w:rPr>
            </w:r>
            <w:r w:rsidR="00A3617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366B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366BD">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366BD"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C6F8D">
        <w:rPr>
          <w:i/>
          <w:noProof/>
        </w:rPr>
        <w:t xml:space="preserve">Diplomová práce je zaměřena na reklamní plán a to na období 5 let, což je vždy poněkud obtížné vzhledem k měnícím se podmínkám a prostředí, které obklopuje podnik. </w:t>
      </w:r>
      <w:r w:rsidR="00B85C62">
        <w:rPr>
          <w:i/>
          <w:noProof/>
        </w:rPr>
        <w:t xml:space="preserve">Teoretická část je </w:t>
      </w:r>
      <w:r w:rsidR="00326D6B">
        <w:rPr>
          <w:i/>
          <w:noProof/>
        </w:rPr>
        <w:t>jako celek dostačující. Analytická část</w:t>
      </w:r>
      <w:r w:rsidR="00793AEA">
        <w:rPr>
          <w:i/>
          <w:noProof/>
        </w:rPr>
        <w:t xml:space="preserve"> je limitována dialogem s firmou, která působí na základě fair play vztahů pouze ve Zlínském kraji. Firma nabízí své služby pouze veřejnému sektoru, což je specifický trh, který svým charakterem také limituje určité formy propagace. Projektová část obsahuje rozpis na jednotlivé roky. Návrhy jsou racionálně konstruované. V rámci teoretické části jsou uvedeny v kapitole 5 Bowmanovy hodiny, ovšem v analytické části chybí.</w:t>
      </w:r>
    </w:p>
    <w:p w:rsidR="005366BD" w:rsidRDefault="005366BD" w:rsidP="00750650">
      <w:pPr>
        <w:rPr>
          <w:i/>
          <w:noProof/>
        </w:rPr>
      </w:pPr>
      <w:r>
        <w:rPr>
          <w:i/>
          <w:noProof/>
        </w:rPr>
        <w:t>Otázky:</w:t>
      </w:r>
    </w:p>
    <w:p w:rsidR="005366BD" w:rsidRDefault="005366BD" w:rsidP="00750650">
      <w:pPr>
        <w:rPr>
          <w:i/>
          <w:noProof/>
        </w:rPr>
      </w:pPr>
    </w:p>
    <w:p w:rsidR="005366BD" w:rsidRDefault="005366BD" w:rsidP="00750650">
      <w:pPr>
        <w:rPr>
          <w:i/>
          <w:noProof/>
        </w:rPr>
      </w:pPr>
      <w:r>
        <w:rPr>
          <w:i/>
          <w:noProof/>
        </w:rPr>
        <w:t>Jaké návrhy má firma v následujícím období v plánu realizovat?</w:t>
      </w:r>
    </w:p>
    <w:p w:rsidR="005366BD" w:rsidRDefault="005366BD" w:rsidP="00750650">
      <w:pPr>
        <w:rPr>
          <w:i/>
          <w:noProof/>
        </w:rPr>
      </w:pPr>
    </w:p>
    <w:p w:rsidR="00845B98" w:rsidRPr="00AE58C9" w:rsidRDefault="005366BD" w:rsidP="00750650">
      <w:pPr>
        <w:rPr>
          <w:i/>
        </w:rPr>
      </w:pPr>
      <w:r>
        <w:rPr>
          <w:i/>
          <w:noProof/>
        </w:rPr>
        <w:t>Vidíte geografický monopol jako výhodný pro tuto firmu či by měla zkusit expandovat do jiných krajů? Zdůvodněte svůj názor.</w:t>
      </w:r>
      <w:bookmarkStart w:id="9" w:name="_GoBack"/>
      <w:bookmarkEnd w:id="9"/>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36176">
        <w:rPr>
          <w:i/>
        </w:rPr>
      </w:r>
      <w:r w:rsidR="00A36176">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36176">
        <w:rPr>
          <w:i/>
        </w:rPr>
      </w:r>
      <w:r w:rsidR="00A36176">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86DF2">
        <w:rPr>
          <w:i/>
          <w:noProof/>
        </w:rPr>
        <w:t>2.5.2016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A36176">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176" w:rsidRDefault="00A36176">
      <w:r>
        <w:separator/>
      </w:r>
    </w:p>
  </w:endnote>
  <w:endnote w:type="continuationSeparator" w:id="0">
    <w:p w:rsidR="00A36176" w:rsidRDefault="00A3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176" w:rsidRDefault="00A36176">
      <w:r>
        <w:separator/>
      </w:r>
    </w:p>
  </w:footnote>
  <w:footnote w:type="continuationSeparator" w:id="0">
    <w:p w:rsidR="00A36176" w:rsidRDefault="00A36176">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C6147"/>
    <w:rsid w:val="001E0D4A"/>
    <w:rsid w:val="002126D4"/>
    <w:rsid w:val="00240D6D"/>
    <w:rsid w:val="00246CC0"/>
    <w:rsid w:val="002639CA"/>
    <w:rsid w:val="00292769"/>
    <w:rsid w:val="00296250"/>
    <w:rsid w:val="002A4678"/>
    <w:rsid w:val="002B5820"/>
    <w:rsid w:val="002E04A7"/>
    <w:rsid w:val="00314823"/>
    <w:rsid w:val="00326D6B"/>
    <w:rsid w:val="00347E98"/>
    <w:rsid w:val="003526FB"/>
    <w:rsid w:val="003818AE"/>
    <w:rsid w:val="00386DF2"/>
    <w:rsid w:val="00392F9A"/>
    <w:rsid w:val="003B5CE6"/>
    <w:rsid w:val="003C6485"/>
    <w:rsid w:val="003D36A5"/>
    <w:rsid w:val="003F5616"/>
    <w:rsid w:val="004055A2"/>
    <w:rsid w:val="00412058"/>
    <w:rsid w:val="00474757"/>
    <w:rsid w:val="004F54EE"/>
    <w:rsid w:val="005306E6"/>
    <w:rsid w:val="005358E6"/>
    <w:rsid w:val="005366BD"/>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93AEA"/>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C6F8D"/>
    <w:rsid w:val="009D3840"/>
    <w:rsid w:val="00A0709B"/>
    <w:rsid w:val="00A11E00"/>
    <w:rsid w:val="00A36176"/>
    <w:rsid w:val="00A421F7"/>
    <w:rsid w:val="00A57D9B"/>
    <w:rsid w:val="00A82079"/>
    <w:rsid w:val="00A925F6"/>
    <w:rsid w:val="00AC6D49"/>
    <w:rsid w:val="00AD7083"/>
    <w:rsid w:val="00AE58C9"/>
    <w:rsid w:val="00B23519"/>
    <w:rsid w:val="00B3178F"/>
    <w:rsid w:val="00B6346A"/>
    <w:rsid w:val="00B85C62"/>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04BD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8C2B72-05D4-4621-9433-D1AC446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D632F21-D63F-4AEB-9752-D1AC4ECA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592</Words>
  <Characters>3496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Vaněk Jiří</cp:lastModifiedBy>
  <cp:revision>3</cp:revision>
  <cp:lastPrinted>2014-07-24T08:52:00Z</cp:lastPrinted>
  <dcterms:created xsi:type="dcterms:W3CDTF">2016-05-02T20:33:00Z</dcterms:created>
  <dcterms:modified xsi:type="dcterms:W3CDTF">2016-05-02T20:45:00Z</dcterms:modified>
</cp:coreProperties>
</file>