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E45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Soňa Lazarová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E45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Závislost na sociálních sítích a její prevence u žáků II. stupně základních škol na Přerovsku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EC2D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2D2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47A6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E1B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E1B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E1B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E1B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E1B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E1B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E1B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E1B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E1B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E1BA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E1BA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2908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C347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řeší dlouhodobě aktuální téma.</w:t>
            </w:r>
          </w:p>
          <w:p w:rsidR="007C3472" w:rsidRPr="00C50B27" w:rsidRDefault="007C3472" w:rsidP="00362AB0">
            <w:pPr>
              <w:rPr>
                <w:sz w:val="22"/>
                <w:szCs w:val="22"/>
              </w:rPr>
            </w:pPr>
          </w:p>
          <w:p w:rsidR="00B411DB" w:rsidRDefault="00DB3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má logickou stavbu, teoretická část vhodně uvozuje praktickou. </w:t>
            </w:r>
            <w:r w:rsidR="00914111">
              <w:rPr>
                <w:sz w:val="22"/>
                <w:szCs w:val="22"/>
              </w:rPr>
              <w:t>Autorka projevuje evidentní zaujetí tématem.</w:t>
            </w:r>
            <w:r w:rsidR="001558AF">
              <w:rPr>
                <w:sz w:val="22"/>
                <w:szCs w:val="22"/>
              </w:rPr>
              <w:t xml:space="preserve"> Není jasné, z jakých zdrojů bylo čerpáno v podkapitol</w:t>
            </w:r>
            <w:r w:rsidR="006E67CA">
              <w:rPr>
                <w:sz w:val="22"/>
                <w:szCs w:val="22"/>
              </w:rPr>
              <w:t>e</w:t>
            </w:r>
            <w:r w:rsidR="001558AF">
              <w:rPr>
                <w:sz w:val="22"/>
                <w:szCs w:val="22"/>
              </w:rPr>
              <w:t xml:space="preserve"> 1.3.1.</w:t>
            </w:r>
            <w:r w:rsidR="006E67CA">
              <w:rPr>
                <w:sz w:val="22"/>
                <w:szCs w:val="22"/>
              </w:rPr>
              <w:t xml:space="preserve"> </w:t>
            </w:r>
          </w:p>
          <w:p w:rsidR="00DB3923" w:rsidRDefault="00DB3923" w:rsidP="00362AB0">
            <w:pPr>
              <w:rPr>
                <w:sz w:val="22"/>
                <w:szCs w:val="22"/>
              </w:rPr>
            </w:pPr>
          </w:p>
          <w:p w:rsidR="00DB3923" w:rsidRPr="00C50B27" w:rsidRDefault="00DB392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autorka vyhodnocuje</w:t>
            </w:r>
            <w:r w:rsidR="00CE2162">
              <w:rPr>
                <w:sz w:val="22"/>
                <w:szCs w:val="22"/>
              </w:rPr>
              <w:t xml:space="preserve"> popisně </w:t>
            </w:r>
            <w:r>
              <w:rPr>
                <w:sz w:val="22"/>
                <w:szCs w:val="22"/>
              </w:rPr>
              <w:t xml:space="preserve">data získaná pomocí dotazníku. Věnuje se </w:t>
            </w:r>
            <w:r w:rsidR="001776AE">
              <w:rPr>
                <w:sz w:val="22"/>
                <w:szCs w:val="22"/>
              </w:rPr>
              <w:t xml:space="preserve">obšírně </w:t>
            </w:r>
            <w:r>
              <w:rPr>
                <w:sz w:val="22"/>
                <w:szCs w:val="22"/>
              </w:rPr>
              <w:t xml:space="preserve">vyhodnocení výzkumných otázek. </w:t>
            </w:r>
          </w:p>
          <w:p w:rsidR="00B411DB" w:rsidRDefault="00C45D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vyhodnocování jednotlivých otázek nemusela autorka zacházet až do podrobností, kdy např. k tabulce č. 10 zařazuje ještě tabulky č. 10a a 10b (rozdělení zkoumaných jevů na dívky a chlapce), protože jednotlivé absolutní hodnoty jsou tak malé, že téměř nemají vypovídající hodnotu. </w:t>
            </w:r>
          </w:p>
          <w:p w:rsidR="00B7226E" w:rsidRDefault="00B7226E" w:rsidP="00362AB0">
            <w:pPr>
              <w:rPr>
                <w:sz w:val="22"/>
                <w:szCs w:val="22"/>
              </w:rPr>
            </w:pPr>
          </w:p>
          <w:p w:rsidR="00B411DB" w:rsidRPr="00C50B27" w:rsidRDefault="00B7226E" w:rsidP="00B72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2E561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E1BA9">
              <w:rPr>
                <w:sz w:val="22"/>
                <w:szCs w:val="22"/>
              </w:rPr>
              <w:t xml:space="preserve"> 12. 5. 2016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875" w:rsidRDefault="00191875">
      <w:r>
        <w:separator/>
      </w:r>
    </w:p>
  </w:endnote>
  <w:endnote w:type="continuationSeparator" w:id="0">
    <w:p w:rsidR="00191875" w:rsidRDefault="00191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875" w:rsidRDefault="00191875">
      <w:r>
        <w:separator/>
      </w:r>
    </w:p>
  </w:footnote>
  <w:footnote w:type="continuationSeparator" w:id="0">
    <w:p w:rsidR="00191875" w:rsidRDefault="0019187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53A"/>
    <w:rsid w:val="000E2C47"/>
    <w:rsid w:val="001558AF"/>
    <w:rsid w:val="001776AE"/>
    <w:rsid w:val="00191875"/>
    <w:rsid w:val="0029082F"/>
    <w:rsid w:val="002E5614"/>
    <w:rsid w:val="00362AB0"/>
    <w:rsid w:val="003F5DA2"/>
    <w:rsid w:val="00512982"/>
    <w:rsid w:val="00514664"/>
    <w:rsid w:val="00526D47"/>
    <w:rsid w:val="00547A61"/>
    <w:rsid w:val="0055255D"/>
    <w:rsid w:val="005C219A"/>
    <w:rsid w:val="006847E2"/>
    <w:rsid w:val="006E67CA"/>
    <w:rsid w:val="00730C1A"/>
    <w:rsid w:val="007C3472"/>
    <w:rsid w:val="007E1BA9"/>
    <w:rsid w:val="00914111"/>
    <w:rsid w:val="00B411DB"/>
    <w:rsid w:val="00B7226E"/>
    <w:rsid w:val="00BA3203"/>
    <w:rsid w:val="00C03D7D"/>
    <w:rsid w:val="00C45D42"/>
    <w:rsid w:val="00C50B27"/>
    <w:rsid w:val="00C841D4"/>
    <w:rsid w:val="00CE2162"/>
    <w:rsid w:val="00CE453A"/>
    <w:rsid w:val="00D62416"/>
    <w:rsid w:val="00D96235"/>
    <w:rsid w:val="00DB3923"/>
    <w:rsid w:val="00DC1BF5"/>
    <w:rsid w:val="00E709EA"/>
    <w:rsid w:val="00EC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POSUDEK%20VEDOUC&#205;HO%20BAKAL&#193;&#344;SK&#201;%20PR&#193;CE_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8F356-90FB-4AAE-9BB8-1C21CA2F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PRÁCE_2016</Template>
  <TotalTime>95</TotalTime>
  <Pages>1</Pages>
  <Words>298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16</cp:revision>
  <cp:lastPrinted>2012-04-25T08:21:00Z</cp:lastPrinted>
  <dcterms:created xsi:type="dcterms:W3CDTF">2016-05-12T13:41:00Z</dcterms:created>
  <dcterms:modified xsi:type="dcterms:W3CDTF">2016-05-13T13:03:00Z</dcterms:modified>
</cp:coreProperties>
</file>