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92585E" w:rsidRPr="00C50B27" w:rsidTr="00DB72FA">
        <w:tc>
          <w:tcPr>
            <w:tcW w:w="9828" w:type="dxa"/>
            <w:gridSpan w:val="9"/>
          </w:tcPr>
          <w:p w:rsidR="0092585E" w:rsidRPr="00C50B27" w:rsidRDefault="0092585E" w:rsidP="00DB72FA">
            <w:pPr>
              <w:jc w:val="center"/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92585E" w:rsidRPr="00C50B27" w:rsidTr="00DB72FA">
        <w:tc>
          <w:tcPr>
            <w:tcW w:w="2808" w:type="dxa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92585E" w:rsidRPr="00C50B27" w:rsidRDefault="0092585E" w:rsidP="00DB72FA">
            <w:r>
              <w:rPr>
                <w:sz w:val="22"/>
                <w:szCs w:val="22"/>
              </w:rPr>
              <w:t xml:space="preserve">Bohuslava </w:t>
            </w:r>
            <w:proofErr w:type="spellStart"/>
            <w:r>
              <w:rPr>
                <w:sz w:val="22"/>
                <w:szCs w:val="22"/>
              </w:rPr>
              <w:t>Lajdová</w:t>
            </w:r>
            <w:proofErr w:type="spellEnd"/>
          </w:p>
        </w:tc>
      </w:tr>
      <w:tr w:rsidR="0092585E" w:rsidRPr="00C50B27" w:rsidTr="00DB72FA">
        <w:tc>
          <w:tcPr>
            <w:tcW w:w="2808" w:type="dxa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92585E" w:rsidRPr="00C50B27" w:rsidRDefault="0092585E" w:rsidP="00DB72FA">
            <w:r>
              <w:rPr>
                <w:sz w:val="22"/>
                <w:szCs w:val="22"/>
              </w:rPr>
              <w:t>Životní příběh abstinujících alkoholiků a jejich resocializace</w:t>
            </w:r>
          </w:p>
        </w:tc>
      </w:tr>
      <w:tr w:rsidR="0092585E" w:rsidRPr="00C50B27" w:rsidTr="00DB72FA">
        <w:tc>
          <w:tcPr>
            <w:tcW w:w="2808" w:type="dxa"/>
          </w:tcPr>
          <w:p w:rsidR="0092585E" w:rsidRPr="00C50B27" w:rsidRDefault="0092585E" w:rsidP="00DB72FA">
            <w:r>
              <w:rPr>
                <w:sz w:val="22"/>
                <w:szCs w:val="22"/>
              </w:rPr>
              <w:t>Oponent</w:t>
            </w:r>
            <w:r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92585E" w:rsidRPr="00C50B27" w:rsidRDefault="0092585E" w:rsidP="00DB72FA">
            <w:r>
              <w:rPr>
                <w:sz w:val="22"/>
                <w:szCs w:val="22"/>
              </w:rPr>
              <w:t>Mgr. Pavla Andrysová, Ph.D.</w:t>
            </w:r>
          </w:p>
        </w:tc>
      </w:tr>
      <w:tr w:rsidR="0092585E" w:rsidRPr="00C50B27" w:rsidTr="00DB72FA">
        <w:tc>
          <w:tcPr>
            <w:tcW w:w="2808" w:type="dxa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92585E" w:rsidRPr="00C50B27" w:rsidRDefault="0092585E" w:rsidP="00DB72FA">
            <w:r>
              <w:rPr>
                <w:sz w:val="22"/>
                <w:szCs w:val="22"/>
              </w:rPr>
              <w:t>Sociální pedagogika</w:t>
            </w:r>
          </w:p>
        </w:tc>
      </w:tr>
      <w:tr w:rsidR="0092585E" w:rsidRPr="00C50B27" w:rsidTr="00DB72FA">
        <w:tc>
          <w:tcPr>
            <w:tcW w:w="2808" w:type="dxa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92585E" w:rsidRPr="00C50B27" w:rsidRDefault="0092585E" w:rsidP="00DB72FA">
            <w:r>
              <w:rPr>
                <w:sz w:val="22"/>
                <w:szCs w:val="22"/>
              </w:rPr>
              <w:t>Kombinovaná</w:t>
            </w:r>
          </w:p>
        </w:tc>
      </w:tr>
      <w:tr w:rsidR="0092585E" w:rsidRPr="00C50B27" w:rsidTr="00DB72FA">
        <w:tc>
          <w:tcPr>
            <w:tcW w:w="2808" w:type="dxa"/>
            <w:vAlign w:val="center"/>
          </w:tcPr>
          <w:p w:rsidR="0092585E" w:rsidRPr="00C50B27" w:rsidRDefault="0092585E" w:rsidP="00DB72FA">
            <w:pPr>
              <w:rPr>
                <w:b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92585E" w:rsidRPr="00C50B27" w:rsidRDefault="0092585E" w:rsidP="00DB72FA">
            <w:pPr>
              <w:jc w:val="right"/>
              <w:rPr>
                <w:b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92585E" w:rsidRPr="00C50B27" w:rsidRDefault="0092585E" w:rsidP="00DB72FA">
            <w:pPr>
              <w:jc w:val="right"/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92585E" w:rsidRPr="00C50B27" w:rsidTr="00DB72FA">
        <w:tc>
          <w:tcPr>
            <w:tcW w:w="9828" w:type="dxa"/>
            <w:gridSpan w:val="9"/>
            <w:shd w:val="clear" w:color="auto" w:fill="A6A6A6"/>
          </w:tcPr>
          <w:p w:rsidR="0092585E" w:rsidRPr="00C50B27" w:rsidRDefault="0092585E" w:rsidP="00DB72FA">
            <w:pPr>
              <w:jc w:val="center"/>
              <w:rPr>
                <w:color w:val="FFFFFF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92585E" w:rsidRPr="00C50B27" w:rsidTr="00DB72FA">
        <w:tc>
          <w:tcPr>
            <w:tcW w:w="6791" w:type="dxa"/>
            <w:gridSpan w:val="3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  <w:r>
              <w:t>A</w:t>
            </w: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5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</w:tr>
      <w:tr w:rsidR="0092585E" w:rsidRPr="00C50B27" w:rsidTr="00DB72FA">
        <w:tc>
          <w:tcPr>
            <w:tcW w:w="6791" w:type="dxa"/>
            <w:gridSpan w:val="3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>Úroveň jazykového zpracování</w:t>
            </w:r>
            <w:r>
              <w:rPr>
                <w:sz w:val="22"/>
                <w:szCs w:val="22"/>
              </w:rPr>
              <w:t xml:space="preserve"> (odborná úroveň</w:t>
            </w:r>
            <w:r w:rsidRPr="00C50B27">
              <w:rPr>
                <w:sz w:val="22"/>
                <w:szCs w:val="22"/>
              </w:rPr>
              <w:t xml:space="preserve"> textu, gramatická </w:t>
            </w:r>
            <w:r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5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</w:tr>
      <w:tr w:rsidR="0092585E" w:rsidRPr="00C50B27" w:rsidTr="00DB72FA">
        <w:tc>
          <w:tcPr>
            <w:tcW w:w="6791" w:type="dxa"/>
            <w:gridSpan w:val="3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>Dodržení formálních náležitostí (</w:t>
            </w:r>
            <w:r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5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</w:tr>
      <w:tr w:rsidR="0092585E" w:rsidRPr="00C50B27" w:rsidTr="00DB72FA">
        <w:tc>
          <w:tcPr>
            <w:tcW w:w="9828" w:type="dxa"/>
            <w:gridSpan w:val="9"/>
            <w:shd w:val="clear" w:color="auto" w:fill="A6A6A6"/>
            <w:vAlign w:val="center"/>
          </w:tcPr>
          <w:p w:rsidR="0092585E" w:rsidRPr="00C50B27" w:rsidRDefault="0092585E" w:rsidP="00DB72FA">
            <w:pPr>
              <w:jc w:val="center"/>
            </w:pPr>
            <w:r w:rsidRPr="00C50B27">
              <w:rPr>
                <w:b/>
                <w:color w:val="FFFFFF"/>
                <w:sz w:val="22"/>
                <w:szCs w:val="22"/>
              </w:rPr>
              <w:t>Teoretická východiska práce</w:t>
            </w:r>
          </w:p>
        </w:tc>
      </w:tr>
      <w:tr w:rsidR="0092585E" w:rsidRPr="00C50B27" w:rsidTr="00DB72FA">
        <w:tc>
          <w:tcPr>
            <w:tcW w:w="6791" w:type="dxa"/>
            <w:gridSpan w:val="3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  <w:r>
              <w:t>A</w:t>
            </w: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5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</w:tr>
      <w:tr w:rsidR="0092585E" w:rsidRPr="00C50B27" w:rsidTr="00DB72FA">
        <w:tc>
          <w:tcPr>
            <w:tcW w:w="6791" w:type="dxa"/>
            <w:gridSpan w:val="3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5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</w:tr>
      <w:tr w:rsidR="0092585E" w:rsidRPr="00C50B27" w:rsidTr="00DB72FA">
        <w:tc>
          <w:tcPr>
            <w:tcW w:w="6791" w:type="dxa"/>
            <w:gridSpan w:val="3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>Práce s odbornou literaturou (využití re</w:t>
            </w:r>
            <w:r>
              <w:rPr>
                <w:sz w:val="22"/>
                <w:szCs w:val="22"/>
              </w:rPr>
              <w:t xml:space="preserve">levantních zdrojů, odbornost </w:t>
            </w:r>
            <w:r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5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</w:tr>
      <w:tr w:rsidR="0092585E" w:rsidRPr="00C50B27" w:rsidTr="00DB72FA">
        <w:tc>
          <w:tcPr>
            <w:tcW w:w="9828" w:type="dxa"/>
            <w:gridSpan w:val="9"/>
            <w:shd w:val="clear" w:color="auto" w:fill="A6A6A6"/>
            <w:vAlign w:val="center"/>
          </w:tcPr>
          <w:p w:rsidR="0092585E" w:rsidRPr="00C50B27" w:rsidRDefault="0092585E" w:rsidP="00DB72FA">
            <w:pPr>
              <w:jc w:val="center"/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92585E" w:rsidRPr="00C50B27" w:rsidTr="00DB72FA">
        <w:tc>
          <w:tcPr>
            <w:tcW w:w="6791" w:type="dxa"/>
            <w:gridSpan w:val="3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>Formulace výzkumného cíle (</w:t>
            </w:r>
            <w:r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5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</w:tr>
      <w:tr w:rsidR="0092585E" w:rsidRPr="00C50B27" w:rsidTr="00DB72FA">
        <w:tc>
          <w:tcPr>
            <w:tcW w:w="6791" w:type="dxa"/>
            <w:gridSpan w:val="3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5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</w:tr>
      <w:tr w:rsidR="0092585E" w:rsidRPr="00C50B27" w:rsidTr="00DB72FA">
        <w:tc>
          <w:tcPr>
            <w:tcW w:w="6791" w:type="dxa"/>
            <w:gridSpan w:val="3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5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</w:tr>
      <w:tr w:rsidR="0092585E" w:rsidRPr="00C50B27" w:rsidTr="00DB72FA">
        <w:tc>
          <w:tcPr>
            <w:tcW w:w="6791" w:type="dxa"/>
            <w:gridSpan w:val="3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5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</w:tr>
      <w:tr w:rsidR="0092585E" w:rsidRPr="00C50B27" w:rsidTr="00DB72FA">
        <w:tc>
          <w:tcPr>
            <w:tcW w:w="9828" w:type="dxa"/>
            <w:gridSpan w:val="9"/>
            <w:shd w:val="clear" w:color="auto" w:fill="A6A6A6"/>
          </w:tcPr>
          <w:p w:rsidR="0092585E" w:rsidRPr="00B411DB" w:rsidRDefault="0092585E" w:rsidP="00DB72FA">
            <w:pPr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92585E" w:rsidRPr="00C50B27" w:rsidTr="00DB72FA">
        <w:tc>
          <w:tcPr>
            <w:tcW w:w="6791" w:type="dxa"/>
            <w:gridSpan w:val="3"/>
          </w:tcPr>
          <w:p w:rsidR="0092585E" w:rsidRPr="00C50B27" w:rsidRDefault="0092585E" w:rsidP="00DB72FA"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5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</w:tr>
      <w:tr w:rsidR="0092585E" w:rsidRPr="00C50B27" w:rsidTr="00DB72FA">
        <w:tc>
          <w:tcPr>
            <w:tcW w:w="6791" w:type="dxa"/>
            <w:gridSpan w:val="3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  <w:r>
              <w:t>B</w:t>
            </w: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7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5" w:type="dxa"/>
            <w:vAlign w:val="center"/>
          </w:tcPr>
          <w:p w:rsidR="0092585E" w:rsidRPr="00C50B27" w:rsidRDefault="0092585E" w:rsidP="00DB72FA">
            <w:pPr>
              <w:jc w:val="center"/>
            </w:pPr>
          </w:p>
        </w:tc>
      </w:tr>
      <w:tr w:rsidR="0092585E" w:rsidRPr="00C50B27" w:rsidTr="00DB72FA">
        <w:tc>
          <w:tcPr>
            <w:tcW w:w="9828" w:type="dxa"/>
            <w:gridSpan w:val="9"/>
          </w:tcPr>
          <w:p w:rsidR="0092585E" w:rsidRPr="00C50B27" w:rsidRDefault="0092585E" w:rsidP="00DB72FA">
            <w:pPr>
              <w:rPr>
                <w:b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92585E" w:rsidRPr="00B50DED" w:rsidRDefault="0092585E" w:rsidP="00DB72FA">
            <w:pPr>
              <w:rPr>
                <w:b/>
              </w:rPr>
            </w:pPr>
            <w:r w:rsidRPr="00B50DED">
              <w:rPr>
                <w:b/>
                <w:sz w:val="22"/>
                <w:szCs w:val="22"/>
              </w:rPr>
              <w:t>Silné stránky:</w:t>
            </w:r>
          </w:p>
          <w:p w:rsidR="0092585E" w:rsidRDefault="0092585E" w:rsidP="00DB72FA">
            <w:r>
              <w:t>+aktuální a zajímavé téma</w:t>
            </w:r>
          </w:p>
          <w:p w:rsidR="0092585E" w:rsidRDefault="0092585E" w:rsidP="00DB72FA">
            <w:pPr>
              <w:rPr>
                <w:b/>
              </w:rPr>
            </w:pPr>
          </w:p>
          <w:p w:rsidR="0092585E" w:rsidRDefault="0092585E" w:rsidP="00DB72FA">
            <w:pPr>
              <w:rPr>
                <w:b/>
              </w:rPr>
            </w:pPr>
            <w:r w:rsidRPr="00B50DED">
              <w:rPr>
                <w:b/>
                <w:sz w:val="22"/>
                <w:szCs w:val="22"/>
              </w:rPr>
              <w:t>Slabé stránky:</w:t>
            </w:r>
          </w:p>
          <w:p w:rsidR="0092585E" w:rsidRDefault="0092585E" w:rsidP="0092585E">
            <w:r>
              <w:rPr>
                <w:b/>
                <w:sz w:val="22"/>
                <w:szCs w:val="22"/>
              </w:rPr>
              <w:t>-</w:t>
            </w:r>
            <w:r>
              <w:t xml:space="preserve"> spíše kompilační charakter některých kapitol</w:t>
            </w:r>
          </w:p>
          <w:p w:rsidR="0092585E" w:rsidRDefault="0092585E" w:rsidP="0092585E">
            <w:r>
              <w:t xml:space="preserve">- objevují se gram. </w:t>
            </w:r>
            <w:proofErr w:type="gramStart"/>
            <w:r>
              <w:t>chyby</w:t>
            </w:r>
            <w:proofErr w:type="gramEnd"/>
            <w:r>
              <w:t xml:space="preserve"> (např. s. 48 „Zjistit důvody, které jim pomohl</w:t>
            </w:r>
            <w:r w:rsidRPr="0092585E">
              <w:rPr>
                <w:b/>
                <w:u w:val="single"/>
              </w:rPr>
              <w:t>i</w:t>
            </w:r>
            <w:r>
              <w:t>…“ apod.)</w:t>
            </w:r>
          </w:p>
          <w:p w:rsidR="0092585E" w:rsidRDefault="0092585E" w:rsidP="0092585E">
            <w:r>
              <w:t>-citace z</w:t>
            </w:r>
            <w:r w:rsidR="00334F05">
              <w:t> </w:t>
            </w:r>
            <w:r>
              <w:t>metodo</w:t>
            </w:r>
            <w:r w:rsidR="00334F05">
              <w:t>logických publikací v praktické části hodnotím jako nadbytečné</w:t>
            </w:r>
          </w:p>
          <w:p w:rsidR="00334F05" w:rsidRDefault="00334F05" w:rsidP="0092585E">
            <w:r>
              <w:t xml:space="preserve">- příliš mnoho </w:t>
            </w:r>
            <w:proofErr w:type="spellStart"/>
            <w:r>
              <w:t>subkategorií</w:t>
            </w:r>
            <w:proofErr w:type="spellEnd"/>
          </w:p>
          <w:p w:rsidR="00334F05" w:rsidRDefault="00334F05" w:rsidP="0092585E"/>
          <w:p w:rsidR="0092585E" w:rsidRPr="00B50DED" w:rsidRDefault="0092585E" w:rsidP="00DB72FA">
            <w:r>
              <w:rPr>
                <w:sz w:val="22"/>
                <w:szCs w:val="22"/>
              </w:rPr>
              <w:t xml:space="preserve">Práci </w:t>
            </w:r>
            <w:r w:rsidRPr="00B50DED">
              <w:rPr>
                <w:b/>
                <w:sz w:val="22"/>
                <w:szCs w:val="22"/>
              </w:rPr>
              <w:t>doporučuji</w:t>
            </w:r>
            <w:r>
              <w:rPr>
                <w:sz w:val="22"/>
                <w:szCs w:val="22"/>
              </w:rPr>
              <w:t xml:space="preserve"> k obhajobě. </w:t>
            </w:r>
          </w:p>
          <w:p w:rsidR="0092585E" w:rsidRPr="00C50B27" w:rsidRDefault="0092585E" w:rsidP="00DB72FA"/>
        </w:tc>
      </w:tr>
      <w:tr w:rsidR="0092585E" w:rsidRPr="00C50B27" w:rsidTr="00DB72FA">
        <w:tc>
          <w:tcPr>
            <w:tcW w:w="9828" w:type="dxa"/>
            <w:gridSpan w:val="9"/>
          </w:tcPr>
          <w:p w:rsidR="0092585E" w:rsidRPr="00C50B27" w:rsidRDefault="0092585E" w:rsidP="00DB72FA">
            <w:pPr>
              <w:rPr>
                <w:b/>
              </w:rPr>
            </w:pPr>
            <w:r w:rsidRPr="00C50B27">
              <w:rPr>
                <w:b/>
                <w:sz w:val="22"/>
                <w:szCs w:val="22"/>
              </w:rPr>
              <w:t>Otázky k</w:t>
            </w:r>
            <w:r>
              <w:rPr>
                <w:b/>
                <w:sz w:val="22"/>
                <w:szCs w:val="22"/>
              </w:rPr>
              <w:t> </w:t>
            </w:r>
            <w:r w:rsidRPr="00C50B27">
              <w:rPr>
                <w:b/>
                <w:sz w:val="22"/>
                <w:szCs w:val="22"/>
              </w:rPr>
              <w:t>obhajobě</w:t>
            </w:r>
            <w:r>
              <w:rPr>
                <w:b/>
                <w:sz w:val="22"/>
                <w:szCs w:val="22"/>
              </w:rPr>
              <w:t>:</w:t>
            </w:r>
          </w:p>
          <w:p w:rsidR="0092585E" w:rsidRPr="00AC1292" w:rsidRDefault="0092585E" w:rsidP="00DB72FA"/>
        </w:tc>
      </w:tr>
      <w:tr w:rsidR="0092585E" w:rsidRPr="00C50B27" w:rsidTr="00DB72FA">
        <w:tc>
          <w:tcPr>
            <w:tcW w:w="6791" w:type="dxa"/>
            <w:gridSpan w:val="3"/>
          </w:tcPr>
          <w:p w:rsidR="0092585E" w:rsidRPr="00C50B27" w:rsidRDefault="0092585E" w:rsidP="00DB72FA"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</w:tcPr>
          <w:p w:rsidR="0092585E" w:rsidRPr="00C50B27" w:rsidRDefault="0092585E" w:rsidP="00DB72FA">
            <w:pPr>
              <w:jc w:val="center"/>
            </w:pPr>
            <w:r>
              <w:t>B</w:t>
            </w:r>
          </w:p>
        </w:tc>
        <w:tc>
          <w:tcPr>
            <w:tcW w:w="506" w:type="dxa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7" w:type="dxa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6" w:type="dxa"/>
          </w:tcPr>
          <w:p w:rsidR="0092585E" w:rsidRPr="00C50B27" w:rsidRDefault="0092585E" w:rsidP="00DB72FA">
            <w:pPr>
              <w:jc w:val="center"/>
            </w:pPr>
          </w:p>
        </w:tc>
        <w:tc>
          <w:tcPr>
            <w:tcW w:w="505" w:type="dxa"/>
          </w:tcPr>
          <w:p w:rsidR="0092585E" w:rsidRPr="00C50B27" w:rsidRDefault="0092585E" w:rsidP="00DB72FA">
            <w:pPr>
              <w:jc w:val="center"/>
            </w:pPr>
          </w:p>
        </w:tc>
      </w:tr>
      <w:tr w:rsidR="0092585E" w:rsidRPr="00C50B27" w:rsidTr="00DB72FA">
        <w:tc>
          <w:tcPr>
            <w:tcW w:w="4068" w:type="dxa"/>
            <w:gridSpan w:val="2"/>
            <w:vAlign w:val="center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>Datum:</w:t>
            </w:r>
            <w:r>
              <w:rPr>
                <w:sz w:val="22"/>
                <w:szCs w:val="22"/>
              </w:rPr>
              <w:t xml:space="preserve"> 4. 5. 2016</w:t>
            </w:r>
          </w:p>
        </w:tc>
        <w:tc>
          <w:tcPr>
            <w:tcW w:w="5760" w:type="dxa"/>
            <w:gridSpan w:val="7"/>
            <w:vAlign w:val="center"/>
          </w:tcPr>
          <w:p w:rsidR="0092585E" w:rsidRPr="00C50B27" w:rsidRDefault="0092585E" w:rsidP="00DB72FA">
            <w:r w:rsidRPr="00C50B27">
              <w:rPr>
                <w:sz w:val="22"/>
                <w:szCs w:val="22"/>
              </w:rPr>
              <w:t>Podpis:</w:t>
            </w:r>
            <w:r>
              <w:rPr>
                <w:sz w:val="22"/>
                <w:szCs w:val="22"/>
              </w:rPr>
              <w:t xml:space="preserve"> Pavla Andrysová, v. r.</w:t>
            </w:r>
          </w:p>
        </w:tc>
      </w:tr>
    </w:tbl>
    <w:p w:rsidR="0092585E" w:rsidRDefault="0092585E" w:rsidP="0092585E"/>
    <w:p w:rsidR="0092585E" w:rsidRDefault="0092585E" w:rsidP="0092585E"/>
    <w:p w:rsidR="0092585E" w:rsidRDefault="0092585E" w:rsidP="0092585E"/>
    <w:p w:rsidR="00330992" w:rsidRDefault="00330992"/>
    <w:sectPr w:rsidR="00330992" w:rsidSect="009D05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29D7" w:rsidRDefault="00E629D7" w:rsidP="0092585E">
      <w:r>
        <w:separator/>
      </w:r>
    </w:p>
  </w:endnote>
  <w:endnote w:type="continuationSeparator" w:id="0">
    <w:p w:rsidR="00E629D7" w:rsidRDefault="00E629D7" w:rsidP="009258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29D7" w:rsidRDefault="00E629D7" w:rsidP="0092585E">
      <w:r>
        <w:separator/>
      </w:r>
    </w:p>
  </w:footnote>
  <w:footnote w:type="continuationSeparator" w:id="0">
    <w:p w:rsidR="00E629D7" w:rsidRDefault="00E629D7" w:rsidP="0092585E">
      <w:r>
        <w:continuationSeparator/>
      </w:r>
    </w:p>
  </w:footnote>
  <w:footnote w:id="1">
    <w:p w:rsidR="0092585E" w:rsidRDefault="0092585E" w:rsidP="0092585E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585E"/>
    <w:rsid w:val="00330992"/>
    <w:rsid w:val="00334F05"/>
    <w:rsid w:val="0092585E"/>
    <w:rsid w:val="00E62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258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92585E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92585E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semiHidden/>
    <w:rsid w:val="0092585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243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andrysova</dc:creator>
  <cp:lastModifiedBy>andrysova</cp:lastModifiedBy>
  <cp:revision>1</cp:revision>
  <dcterms:created xsi:type="dcterms:W3CDTF">2016-05-04T07:55:00Z</dcterms:created>
  <dcterms:modified xsi:type="dcterms:W3CDTF">2016-05-04T08:12:00Z</dcterms:modified>
</cp:coreProperties>
</file>