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61A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Andrea Chovancová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61A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Výchova dětí z pohledu matek žijících v azylových domech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E61A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Lucie Blaštíková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E61A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E61A0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F1326B" w:rsidRDefault="00825029" w:rsidP="00362AB0">
            <w:pPr>
              <w:rPr>
                <w:sz w:val="22"/>
                <w:szCs w:val="22"/>
              </w:rPr>
            </w:pPr>
            <w:r w:rsidRPr="00825029">
              <w:rPr>
                <w:b/>
                <w:sz w:val="22"/>
                <w:szCs w:val="22"/>
              </w:rPr>
              <w:t>Silné stránky práce</w:t>
            </w:r>
            <w:r>
              <w:rPr>
                <w:sz w:val="22"/>
                <w:szCs w:val="22"/>
              </w:rPr>
              <w:t>:</w:t>
            </w:r>
          </w:p>
          <w:p w:rsidR="00825029" w:rsidRDefault="00825029" w:rsidP="008250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čerpá informace z mnoha zdrojů.</w:t>
            </w:r>
          </w:p>
          <w:p w:rsidR="00825029" w:rsidRDefault="00825029" w:rsidP="0082502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Vhodně zvolený výzkum vzhledem ke zkoumané problematice a cílové skupině. </w:t>
            </w:r>
          </w:p>
          <w:p w:rsidR="00825029" w:rsidRDefault="00825029" w:rsidP="00825029">
            <w:pPr>
              <w:rPr>
                <w:sz w:val="22"/>
                <w:szCs w:val="22"/>
              </w:rPr>
            </w:pPr>
            <w:r w:rsidRPr="00825029">
              <w:rPr>
                <w:b/>
                <w:sz w:val="22"/>
                <w:szCs w:val="22"/>
              </w:rPr>
              <w:t>Slabé stránky práce</w:t>
            </w:r>
            <w:r>
              <w:rPr>
                <w:sz w:val="22"/>
                <w:szCs w:val="22"/>
              </w:rPr>
              <w:t>:</w:t>
            </w:r>
          </w:p>
          <w:p w:rsidR="00825029" w:rsidRDefault="00825029" w:rsidP="008250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úvodu práce chybí definování cílů, jak teoretické</w:t>
            </w:r>
            <w:r w:rsidR="00E31FD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tak praktické části.</w:t>
            </w:r>
          </w:p>
          <w:p w:rsidR="00825029" w:rsidRDefault="00825029" w:rsidP="008250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teoretické části na sebe text mnohdy nenavazuje a působí nesourodě.</w:t>
            </w:r>
          </w:p>
          <w:p w:rsidR="00825029" w:rsidRDefault="00825029" w:rsidP="008250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Název druhé kapitoly Rodinné zázemí matek s azylovými dětmi nekoresponduje s jejím obsahem. </w:t>
            </w:r>
          </w:p>
          <w:p w:rsidR="00825029" w:rsidRDefault="00825029" w:rsidP="008250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se </w:t>
            </w:r>
            <w:r w:rsidR="00CB5CCE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 xml:space="preserve">teoretické části zabývá výchovou dětí v azylových domech, zároveň však hovoří o osobách bez přístřeší a v praktické části </w:t>
            </w:r>
            <w:r w:rsidR="00CB5CCE">
              <w:rPr>
                <w:sz w:val="22"/>
                <w:szCs w:val="22"/>
              </w:rPr>
              <w:t>se pak zaměřuje na aspekty výchovy, které uplatňují matky bez domova při péči o své děti.</w:t>
            </w:r>
          </w:p>
          <w:p w:rsidR="00CB5CCE" w:rsidRDefault="00CB5CCE" w:rsidP="008250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Pojem aspekt popisuje autorka až v praktické části, ale již neuvádí, na které konkrétní aspekty výchovy se bude zaměřovat. </w:t>
            </w:r>
          </w:p>
          <w:p w:rsidR="00CB5CCE" w:rsidRPr="00825029" w:rsidRDefault="00CB5CCE" w:rsidP="00825029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rámci interpretace dat chybí odpověď na hlavní výzkumnou otázku – jaké jsou tedy vybrané aspekty výchovy?</w:t>
            </w:r>
          </w:p>
          <w:p w:rsidR="00825029" w:rsidRPr="00C50B27" w:rsidRDefault="00E31F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CB5CC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Prosím, definujte pojem </w:t>
            </w:r>
            <w:r w:rsidRPr="00CB5CCE">
              <w:rPr>
                <w:i/>
                <w:sz w:val="22"/>
                <w:szCs w:val="22"/>
              </w:rPr>
              <w:t>azylové děti</w:t>
            </w:r>
            <w:r>
              <w:rPr>
                <w:sz w:val="22"/>
                <w:szCs w:val="22"/>
              </w:rPr>
              <w:t>.</w:t>
            </w:r>
          </w:p>
          <w:p w:rsidR="00CB5CCE" w:rsidRDefault="00E31F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Vysvětlete rozdíl mezi pojmy</w:t>
            </w:r>
            <w:r w:rsidR="008F6ACE">
              <w:rPr>
                <w:sz w:val="22"/>
                <w:szCs w:val="22"/>
              </w:rPr>
              <w:t xml:space="preserve">, které v práci uvádíte, a to osoba bez přístřeší, matka bez domova a matka žijící v Azylovém domě. </w:t>
            </w:r>
          </w:p>
          <w:p w:rsidR="00E31FD5" w:rsidRDefault="00E31F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Domníváte se, že matka bez domova bude mít dítě svěřené do péče?</w:t>
            </w:r>
          </w:p>
          <w:p w:rsidR="00E31FD5" w:rsidRDefault="00E31F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 jaké aspekty výchovy jste se ve své práci zaměřila a na základě jaké literatury jste aspekty konkretizovala?</w:t>
            </w:r>
          </w:p>
          <w:p w:rsidR="00E31FD5" w:rsidRPr="00C50B27" w:rsidRDefault="00E31F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Prosím, stručně shrňte aspekty výchovy, které vycházejí z Vašeho výzkumného šetření.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CB5CC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25029">
              <w:rPr>
                <w:sz w:val="22"/>
                <w:szCs w:val="22"/>
              </w:rPr>
              <w:t xml:space="preserve"> 9. 5. 2016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25919">
              <w:rPr>
                <w:sz w:val="22"/>
                <w:szCs w:val="22"/>
              </w:rPr>
              <w:t xml:space="preserve"> Lucie Blaštíková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3A8" w:rsidRDefault="002733A8">
      <w:r>
        <w:separator/>
      </w:r>
    </w:p>
  </w:endnote>
  <w:endnote w:type="continuationSeparator" w:id="0">
    <w:p w:rsidR="002733A8" w:rsidRDefault="00273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3A8" w:rsidRDefault="002733A8">
      <w:r>
        <w:separator/>
      </w:r>
    </w:p>
  </w:footnote>
  <w:footnote w:type="continuationSeparator" w:id="0">
    <w:p w:rsidR="002733A8" w:rsidRDefault="002733A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A7BC4"/>
    <w:multiLevelType w:val="hybridMultilevel"/>
    <w:tmpl w:val="C2FE14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4138AC"/>
    <w:multiLevelType w:val="hybridMultilevel"/>
    <w:tmpl w:val="C0EA64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06"/>
    <w:rsid w:val="00154F27"/>
    <w:rsid w:val="001D6326"/>
    <w:rsid w:val="002733A8"/>
    <w:rsid w:val="00362AB0"/>
    <w:rsid w:val="003F5DA2"/>
    <w:rsid w:val="00512982"/>
    <w:rsid w:val="00526D47"/>
    <w:rsid w:val="0055255D"/>
    <w:rsid w:val="005C219A"/>
    <w:rsid w:val="006847E2"/>
    <w:rsid w:val="007553A2"/>
    <w:rsid w:val="00825029"/>
    <w:rsid w:val="008614B3"/>
    <w:rsid w:val="008F6ACE"/>
    <w:rsid w:val="00925919"/>
    <w:rsid w:val="009A27D5"/>
    <w:rsid w:val="00B12828"/>
    <w:rsid w:val="00B411DB"/>
    <w:rsid w:val="00BA3203"/>
    <w:rsid w:val="00C50B27"/>
    <w:rsid w:val="00CA7D64"/>
    <w:rsid w:val="00CB5CCE"/>
    <w:rsid w:val="00D05C79"/>
    <w:rsid w:val="00D72C06"/>
    <w:rsid w:val="00DC1BF5"/>
    <w:rsid w:val="00E31FD5"/>
    <w:rsid w:val="00E61A07"/>
    <w:rsid w:val="00E709EA"/>
    <w:rsid w:val="00ED2FBE"/>
    <w:rsid w:val="00F1326B"/>
    <w:rsid w:val="00F7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502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F6A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F6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25029"/>
    <w:pPr>
      <w:ind w:left="720"/>
      <w:contextualSpacing/>
    </w:pPr>
  </w:style>
  <w:style w:type="paragraph" w:styleId="Textbubliny">
    <w:name w:val="Balloon Text"/>
    <w:basedOn w:val="Normln"/>
    <w:link w:val="TextbublinyChar"/>
    <w:rsid w:val="008F6A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8F6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lastikova\AppData\Local\Microsoft\Windows\INetCache\IE\3V9G6HTN\POSUDEK%20OPONENTA%20BAKAL&#258;&#129;&#313;&#152;SK&#258;&#8240;%20PR&#258;&#129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BAKALĂĹSKĂ‰ PRĂCE_2015</Template>
  <TotalTime>0</TotalTime>
  <Pages>2</Pages>
  <Words>382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Blaštíková Lucie</dc:creator>
  <cp:lastModifiedBy>Blaštíková Lucie</cp:lastModifiedBy>
  <cp:revision>3</cp:revision>
  <cp:lastPrinted>2016-05-09T08:41:00Z</cp:lastPrinted>
  <dcterms:created xsi:type="dcterms:W3CDTF">2016-05-09T08:41:00Z</dcterms:created>
  <dcterms:modified xsi:type="dcterms:W3CDTF">2016-05-09T08:42:00Z</dcterms:modified>
</cp:coreProperties>
</file>