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C836D0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472B8">
        <w:rPr>
          <w:b/>
          <w:i/>
          <w:sz w:val="22"/>
          <w:szCs w:val="22"/>
        </w:rPr>
        <w:t>Michaela Nováková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836D0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622BAB">
        <w:rPr>
          <w:b/>
          <w:i/>
          <w:sz w:val="22"/>
          <w:szCs w:val="22"/>
        </w:rPr>
        <w:t xml:space="preserve">doc. Ing. Boris Popesko, Ph.D. 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622BAB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0472B8">
        <w:rPr>
          <w:b/>
          <w:i/>
          <w:sz w:val="22"/>
          <w:szCs w:val="22"/>
        </w:rPr>
        <w:t>Analýza investičního záměru - otevření nové pobočky firmy XY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b/>
                <w:snapToGrid w:val="0"/>
                <w:color w:val="000000"/>
              </w:rPr>
            </w:r>
            <w:r w:rsidR="00C836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b/>
                <w:snapToGrid w:val="0"/>
                <w:color w:val="000000"/>
              </w:rPr>
            </w:r>
            <w:r w:rsidR="00C836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b/>
                <w:snapToGrid w:val="0"/>
                <w:color w:val="000000"/>
              </w:rPr>
            </w:r>
            <w:r w:rsidR="00C836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b/>
                <w:snapToGrid w:val="0"/>
                <w:color w:val="000000"/>
              </w:rPr>
            </w:r>
            <w:r w:rsidR="00C836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b/>
                <w:snapToGrid w:val="0"/>
                <w:color w:val="000000"/>
              </w:rPr>
            </w:r>
            <w:r w:rsidR="00C836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b/>
                <w:snapToGrid w:val="0"/>
                <w:color w:val="000000"/>
              </w:rPr>
            </w:r>
            <w:r w:rsidR="00C836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72B8">
              <w:rPr>
                <w:snapToGrid w:val="0"/>
                <w:color w:val="000000"/>
              </w:rPr>
            </w:r>
            <w:r w:rsidR="00C83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0472B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472B8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0472B8" w:rsidRDefault="00F83EF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472B8">
        <w:rPr>
          <w:i/>
          <w:noProof/>
        </w:rPr>
        <w:t>Práce je zpracována dle zásad a autorce se podařilo splnit definované cíle. Práce obsahuje adekvátní vyhodnocení zvažované investice v několika variantách. Výsledky analýzy jsou řádně okomentovány a vyhodnoceny.</w:t>
      </w:r>
    </w:p>
    <w:p w:rsidR="000472B8" w:rsidRDefault="000472B8" w:rsidP="003E1491">
      <w:pPr>
        <w:rPr>
          <w:i/>
          <w:noProof/>
        </w:rPr>
      </w:pPr>
    </w:p>
    <w:p w:rsidR="000472B8" w:rsidRDefault="000472B8" w:rsidP="003E1491">
      <w:pPr>
        <w:rPr>
          <w:i/>
          <w:noProof/>
        </w:rPr>
      </w:pPr>
      <w:r>
        <w:rPr>
          <w:i/>
          <w:noProof/>
        </w:rPr>
        <w:t>1 jaká jsou hlavní rizika dané investice?</w:t>
      </w:r>
    </w:p>
    <w:p w:rsidR="00DC219A" w:rsidRPr="00AE58C9" w:rsidRDefault="00F83EF0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472B8" w:rsidRPr="00AE58C9">
        <w:rPr>
          <w:i/>
        </w:rPr>
      </w:r>
      <w:r w:rsidR="00C836D0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472B8">
        <w:rPr>
          <w:i/>
        </w:rPr>
      </w:r>
      <w:r w:rsidR="00C836D0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0472B8">
        <w:rPr>
          <w:i/>
          <w:noProof/>
        </w:rPr>
        <w:t>21.5.2015</w:t>
      </w:r>
      <w:bookmarkStart w:id="10" w:name="_GoBack"/>
      <w:bookmarkEnd w:id="10"/>
      <w:r w:rsidR="00F83EF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836D0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36D0" w:rsidRDefault="00C836D0">
      <w:r>
        <w:separator/>
      </w:r>
    </w:p>
  </w:endnote>
  <w:endnote w:type="continuationSeparator" w:id="0">
    <w:p w:rsidR="00C836D0" w:rsidRDefault="00C836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36D0" w:rsidRDefault="00C836D0">
      <w:r>
        <w:separator/>
      </w:r>
    </w:p>
  </w:footnote>
  <w:footnote w:type="continuationSeparator" w:id="0">
    <w:p w:rsidR="00C836D0" w:rsidRDefault="00C836D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72B8"/>
    <w:rsid w:val="00074A7D"/>
    <w:rsid w:val="00095B54"/>
    <w:rsid w:val="000B53DA"/>
    <w:rsid w:val="000C21A9"/>
    <w:rsid w:val="000E1EDC"/>
    <w:rsid w:val="000E4BED"/>
    <w:rsid w:val="00105B46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22BAB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836D0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D9A009C-AB9F-49EB-88D6-1D60AA04FC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487</Words>
  <Characters>2877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popesko</cp:lastModifiedBy>
  <cp:revision>2</cp:revision>
  <cp:lastPrinted>2014-07-24T08:52:00Z</cp:lastPrinted>
  <dcterms:created xsi:type="dcterms:W3CDTF">2015-05-21T08:47:00Z</dcterms:created>
  <dcterms:modified xsi:type="dcterms:W3CDTF">2015-05-21T08:47:00Z</dcterms:modified>
</cp:coreProperties>
</file>