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A384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C1532">
        <w:rPr>
          <w:b/>
          <w:i/>
          <w:sz w:val="22"/>
          <w:szCs w:val="22"/>
        </w:rPr>
        <w:t xml:space="preserve">Bc. Ivana Ševelová, </w:t>
      </w:r>
      <w:proofErr w:type="spellStart"/>
      <w:r w:rsidR="004C1532">
        <w:rPr>
          <w:b/>
          <w:i/>
          <w:sz w:val="22"/>
          <w:szCs w:val="22"/>
        </w:rPr>
        <w:t>DiS</w:t>
      </w:r>
      <w:proofErr w:type="spellEnd"/>
      <w:r w:rsidR="004C1532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A384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C1532">
        <w:rPr>
          <w:b/>
          <w:i/>
          <w:sz w:val="22"/>
          <w:szCs w:val="22"/>
        </w:rPr>
        <w:t>Mgr. Petra Mandincová,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C1532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C1532">
        <w:rPr>
          <w:b/>
          <w:i/>
          <w:sz w:val="22"/>
          <w:szCs w:val="22"/>
        </w:rPr>
        <w:t>Syndrom vyhoření u zdravotnického personálu onkologického oddělení Krajské nemocnice T. Bati ve Zlíně a jeho projektové řešení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b/>
                <w:snapToGrid w:val="0"/>
                <w:color w:val="000000"/>
              </w:rPr>
            </w:r>
            <w:r w:rsidR="008A38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b/>
                <w:snapToGrid w:val="0"/>
                <w:color w:val="000000"/>
              </w:rPr>
            </w:r>
            <w:r w:rsidR="008A38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b/>
                <w:snapToGrid w:val="0"/>
                <w:color w:val="000000"/>
              </w:rPr>
            </w:r>
            <w:r w:rsidR="008A38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b/>
                <w:snapToGrid w:val="0"/>
                <w:color w:val="000000"/>
              </w:rPr>
            </w:r>
            <w:r w:rsidR="008A38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2A0D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F2A0D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bookmarkStart w:id="7" w:name="_GoBack"/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b/>
                <w:snapToGrid w:val="0"/>
                <w:color w:val="000000"/>
              </w:rPr>
            </w:r>
            <w:r w:rsidR="008A38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lastRenderedPageBreak/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b/>
                <w:snapToGrid w:val="0"/>
                <w:color w:val="000000"/>
              </w:rPr>
            </w:r>
            <w:r w:rsidR="008A38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3C75">
              <w:rPr>
                <w:snapToGrid w:val="0"/>
                <w:color w:val="000000"/>
              </w:rPr>
            </w:r>
            <w:r w:rsidR="008A38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23C7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23C75">
              <w:rPr>
                <w:b/>
                <w:noProof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F2A0D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953F2">
        <w:rPr>
          <w:i/>
          <w:noProof/>
        </w:rPr>
        <w:t xml:space="preserve">Po obsahově a formální stránce je práce vcelku kvalitní. Je třeba vyzvdvihnout výběr aktuálních a relevantních zdrojů, 2 jsou v angličtině. </w:t>
      </w:r>
    </w:p>
    <w:p w:rsidR="001953F2" w:rsidRDefault="001953F2" w:rsidP="00750650">
      <w:pPr>
        <w:rPr>
          <w:i/>
          <w:noProof/>
        </w:rPr>
      </w:pPr>
      <w:r>
        <w:rPr>
          <w:i/>
          <w:noProof/>
        </w:rPr>
        <w:t xml:space="preserve">Slabá je však jazyková úroveň </w:t>
      </w:r>
      <w:r w:rsidR="00B30783">
        <w:rPr>
          <w:i/>
          <w:noProof/>
        </w:rPr>
        <w:t>(např. tečka za viz, psaní mezer</w:t>
      </w:r>
      <w:r w:rsidR="00EF2A0D">
        <w:rPr>
          <w:i/>
          <w:noProof/>
        </w:rPr>
        <w:t xml:space="preserve"> </w:t>
      </w:r>
      <w:r w:rsidR="00B30783">
        <w:rPr>
          <w:i/>
          <w:noProof/>
        </w:rPr>
        <w:t xml:space="preserve">u číslovek, </w:t>
      </w:r>
      <w:r w:rsidR="00660DD9">
        <w:rPr>
          <w:i/>
          <w:noProof/>
        </w:rPr>
        <w:t xml:space="preserve">hrubky </w:t>
      </w:r>
      <w:r w:rsidR="00B30783">
        <w:rPr>
          <w:i/>
          <w:noProof/>
        </w:rPr>
        <w:t xml:space="preserve">i v Závěru špatné skloňování apod.) </w:t>
      </w:r>
      <w:r>
        <w:rPr>
          <w:i/>
          <w:noProof/>
        </w:rPr>
        <w:t>při kvalitní logické provázanosti a adekvátním používání terminologie. V této souvislosti se také objevují interpretační nepřesnosti</w:t>
      </w:r>
      <w:r w:rsidR="00B30783">
        <w:rPr>
          <w:i/>
          <w:noProof/>
        </w:rPr>
        <w:t xml:space="preserve"> např. s. 39 "respondenti s VOŠ a s VŠ jsou úplně stejná skupina" či s. 69 "nejvíce jako prevence syndromu vyhoření funguje …"</w:t>
      </w:r>
      <w:r w:rsidR="00FF766C">
        <w:rPr>
          <w:i/>
          <w:noProof/>
        </w:rPr>
        <w:t>nebo s. 73 "většina respondent</w:t>
      </w:r>
      <w:r w:rsidR="00660DD9">
        <w:rPr>
          <w:i/>
          <w:noProof/>
        </w:rPr>
        <w:t>ů ji hodnotila škálou 3, což je takový střed" aj.</w:t>
      </w:r>
    </w:p>
    <w:p w:rsidR="00EF2A0D" w:rsidRDefault="00B30783" w:rsidP="00750650">
      <w:pPr>
        <w:rPr>
          <w:i/>
          <w:noProof/>
        </w:rPr>
      </w:pPr>
      <w:r>
        <w:rPr>
          <w:i/>
          <w:noProof/>
        </w:rPr>
        <w:t xml:space="preserve">Vzhledem k tomu, že </w:t>
      </w:r>
      <w:r w:rsidR="00FF766C">
        <w:rPr>
          <w:i/>
          <w:noProof/>
        </w:rPr>
        <w:t>autorka svůj výzkum chápe jako kvantitativní, postrádám jakékoliv hypotézy. Cíl výzkumu je definován jen vágně. Pokud autorka skutečně usiluje o průzkum, byla by na zvážení spíše kvalitativní metoda nebo kombinace s ní. Mohly jí uniknout cenné informace a už dopředu si tak ovlivnila výzkumná zjištění.</w:t>
      </w:r>
      <w:r w:rsidR="00660DD9">
        <w:rPr>
          <w:i/>
          <w:noProof/>
        </w:rPr>
        <w:t xml:space="preserve"> </w:t>
      </w:r>
      <w:r w:rsidR="00660DD9" w:rsidRPr="00660DD9">
        <w:rPr>
          <w:i/>
          <w:noProof/>
        </w:rPr>
        <w:t>Lze ocenit vysokou návratnost dotazníků.</w:t>
      </w:r>
    </w:p>
    <w:p w:rsidR="00EF2A0D" w:rsidRDefault="00660DD9" w:rsidP="00750650">
      <w:pPr>
        <w:rPr>
          <w:i/>
          <w:noProof/>
        </w:rPr>
      </w:pPr>
      <w:r>
        <w:rPr>
          <w:i/>
          <w:noProof/>
        </w:rPr>
        <w:t>Zdaleka nebyly vyčerpány interpretační možnosti při analýze. Užitečné by bylo srovnání pracovníků v ambulanci a v lůžkové části, stejně jako explorování souvislosti mezi délkou praxe a mírou vyčerpání, výkonností apod. V dotazníku také nejsou reflektovány další aspekty zdravého životního stylu jako strava, spánek aj., které jsou důležité nejen pro prevenci syndromu vyhoření.</w:t>
      </w:r>
    </w:p>
    <w:p w:rsidR="00B30783" w:rsidRDefault="00660DD9" w:rsidP="00750650">
      <w:pPr>
        <w:rPr>
          <w:i/>
          <w:noProof/>
        </w:rPr>
      </w:pPr>
      <w:r>
        <w:rPr>
          <w:i/>
          <w:noProof/>
        </w:rPr>
        <w:t>Při analýze rizik není jasné, zda skutečně budou pracovníci motivováni se semináře zúčastnit, když to bude znamenat jejich finanční spoluúčast i jisté nároky na volný čas.</w:t>
      </w:r>
    </w:p>
    <w:p w:rsidR="00EF2A0D" w:rsidRDefault="00EF2A0D" w:rsidP="00750650">
      <w:pPr>
        <w:rPr>
          <w:i/>
          <w:noProof/>
        </w:rPr>
      </w:pPr>
    </w:p>
    <w:p w:rsidR="001953F2" w:rsidRDefault="00EF2A0D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FF766C" w:rsidRDefault="001953F2" w:rsidP="00750650">
      <w:pPr>
        <w:rPr>
          <w:i/>
          <w:noProof/>
        </w:rPr>
      </w:pPr>
      <w:r>
        <w:rPr>
          <w:i/>
          <w:noProof/>
        </w:rPr>
        <w:t>Proč jste si vybrala zrovna pracovníky na onkologickém oddělení nemocnice?</w:t>
      </w:r>
    </w:p>
    <w:p w:rsidR="00660DD9" w:rsidRDefault="00FF766C" w:rsidP="00750650">
      <w:pPr>
        <w:rPr>
          <w:i/>
          <w:noProof/>
        </w:rPr>
      </w:pPr>
      <w:r>
        <w:rPr>
          <w:i/>
          <w:noProof/>
        </w:rPr>
        <w:t xml:space="preserve">Bylo možné si všimnout rozdílu </w:t>
      </w:r>
      <w:r w:rsidR="00EF2A0D">
        <w:rPr>
          <w:i/>
          <w:noProof/>
        </w:rPr>
        <w:t xml:space="preserve">ve výsledcích dotazníku </w:t>
      </w:r>
      <w:r>
        <w:rPr>
          <w:i/>
          <w:noProof/>
        </w:rPr>
        <w:t>u pracovníků pracujících v ambulanci vs. v lůžkové části?</w:t>
      </w:r>
    </w:p>
    <w:p w:rsidR="00660DD9" w:rsidRDefault="00660DD9" w:rsidP="00750650">
      <w:pPr>
        <w:rPr>
          <w:i/>
          <w:noProof/>
        </w:rPr>
      </w:pPr>
      <w:r>
        <w:rPr>
          <w:i/>
          <w:noProof/>
        </w:rPr>
        <w:t xml:space="preserve">Podle čeho jste </w:t>
      </w:r>
      <w:r w:rsidR="00EF2A0D">
        <w:rPr>
          <w:i/>
          <w:noProof/>
        </w:rPr>
        <w:t xml:space="preserve">v dotazníku </w:t>
      </w:r>
      <w:r>
        <w:rPr>
          <w:i/>
          <w:noProof/>
        </w:rPr>
        <w:t>u otázky č. 7 vybírala možné odpovědi?</w:t>
      </w:r>
    </w:p>
    <w:p w:rsidR="00EF2A0D" w:rsidRDefault="00660DD9" w:rsidP="00750650">
      <w:pPr>
        <w:rPr>
          <w:i/>
          <w:noProof/>
        </w:rPr>
      </w:pPr>
      <w:r>
        <w:rPr>
          <w:i/>
          <w:noProof/>
        </w:rPr>
        <w:t>Čím si vysvětlujete, že pracovníci málo uvádějí nedocenění ze strany vedení?</w:t>
      </w:r>
    </w:p>
    <w:p w:rsidR="00845B98" w:rsidRPr="00AE58C9" w:rsidRDefault="00EF2A0D" w:rsidP="00750650">
      <w:pPr>
        <w:rPr>
          <w:i/>
        </w:rPr>
      </w:pPr>
      <w:r>
        <w:rPr>
          <w:i/>
          <w:noProof/>
        </w:rPr>
        <w:t>Ukázal se vliv délky praxe na výsledky v dotazníku?</w:t>
      </w:r>
      <w:r w:rsidR="00FF766C">
        <w:rPr>
          <w:i/>
          <w:noProof/>
        </w:rPr>
        <w:t xml:space="preserve"> </w:t>
      </w:r>
      <w:r w:rsidR="001953F2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1532" w:rsidRPr="00AE58C9">
        <w:rPr>
          <w:i/>
        </w:rPr>
      </w:r>
      <w:r w:rsidR="008A384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23C75">
        <w:rPr>
          <w:i/>
        </w:rPr>
      </w:r>
      <w:r w:rsidR="008A384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C1532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A384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23C75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953F2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C1532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0DD9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3848"/>
    <w:rsid w:val="008B6839"/>
    <w:rsid w:val="0093518D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0783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B17DD"/>
    <w:rsid w:val="00EF2A0D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F7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3</Pages>
  <Words>760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Mandincová Petra</cp:lastModifiedBy>
  <cp:revision>6</cp:revision>
  <cp:lastPrinted>2014-07-24T08:52:00Z</cp:lastPrinted>
  <dcterms:created xsi:type="dcterms:W3CDTF">2015-05-05T07:46:00Z</dcterms:created>
  <dcterms:modified xsi:type="dcterms:W3CDTF">2015-05-05T11:44:00Z</dcterms:modified>
</cp:coreProperties>
</file>