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04B9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FB2C90">
        <w:rPr>
          <w:b/>
          <w:i/>
          <w:sz w:val="22"/>
          <w:szCs w:val="22"/>
        </w:rPr>
        <w:t>Pavlína Dvořáková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04B9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060FB">
        <w:rPr>
          <w:b/>
          <w:i/>
          <w:sz w:val="22"/>
          <w:szCs w:val="22"/>
        </w:rPr>
        <w:t xml:space="preserve">Projekt </w:t>
      </w:r>
      <w:r w:rsidR="00D714BD">
        <w:rPr>
          <w:b/>
          <w:i/>
          <w:sz w:val="22"/>
          <w:szCs w:val="22"/>
        </w:rPr>
        <w:t>marketingového řízení na soukromé klinice plastické chirurgie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303DA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303DA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b/>
                <w:snapToGrid w:val="0"/>
                <w:color w:val="000000"/>
              </w:rPr>
            </w:r>
            <w:r w:rsidR="00E04B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4B9D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A68A2">
              <w:rPr>
                <w:snapToGrid w:val="0"/>
                <w:color w:val="000000"/>
              </w:rPr>
            </w:r>
            <w:r w:rsidR="00E04B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3303D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21652">
              <w:rPr>
                <w:b/>
                <w:snapToGrid w:val="0"/>
                <w:color w:val="000000"/>
              </w:rPr>
              <w:t>2</w:t>
            </w:r>
            <w:r w:rsidR="003303DA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303DA" w:rsidRPr="003303DA" w:rsidRDefault="00246CC0" w:rsidP="003303D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303DA" w:rsidRPr="003303DA">
        <w:rPr>
          <w:i/>
        </w:rPr>
        <w:t xml:space="preserve">Diplomová práce se zabývá uplatněním marketingového řízení v soukromém zdravotnickém zařízení. V úvodu diplomantka definuje cíle diplomové práce a metody zpracování práce, avšak některé metody (zejména abstrakce, konkretizace, analýza, syntéza) jsou pouze v teoretické rovině a bylo by dobré vysvětlit, ve které části práce budou prezentované metody využity a k čemu budou sloužit. V teoretické části využila diplomantka dostatek kvalitní české i cizojazyčné literatury a zpracovala východiska pro praktickou část diplomové práce. Situační analýza tvoří kvalitní východisko pro praktickou část. Projektová část obsahuje návrhy a doporučení v praxi uplatnitelné a realizovatelné (i když je otázkou, zda bude mít vedoucí lékař dostatek času na marketingové aktivity). Projektové návrhy jsou vhodně podloženy časovou, nákladovou a rizikovou analýzou. </w:t>
      </w:r>
    </w:p>
    <w:p w:rsidR="003303DA" w:rsidRPr="003303DA" w:rsidRDefault="003303DA" w:rsidP="003303DA">
      <w:pPr>
        <w:rPr>
          <w:i/>
        </w:rPr>
      </w:pPr>
    </w:p>
    <w:p w:rsidR="003303DA" w:rsidRPr="003303DA" w:rsidRDefault="003303DA" w:rsidP="003303DA">
      <w:pPr>
        <w:rPr>
          <w:i/>
        </w:rPr>
      </w:pPr>
      <w:r w:rsidRPr="003303DA">
        <w:rPr>
          <w:i/>
        </w:rPr>
        <w:t>Otázky k obhajobě:</w:t>
      </w:r>
    </w:p>
    <w:p w:rsidR="003303DA" w:rsidRPr="003303DA" w:rsidRDefault="003303DA" w:rsidP="003303DA">
      <w:pPr>
        <w:rPr>
          <w:i/>
        </w:rPr>
      </w:pPr>
      <w:r w:rsidRPr="003303DA">
        <w:rPr>
          <w:i/>
        </w:rPr>
        <w:t>1. V jaké části práce a k jakému účelu jste v práci použila metody abstrakce, konkretizace, analýzy a syntézy?</w:t>
      </w:r>
    </w:p>
    <w:p w:rsidR="00845B98" w:rsidRPr="00AE58C9" w:rsidRDefault="003303DA" w:rsidP="003303DA">
      <w:pPr>
        <w:rPr>
          <w:i/>
        </w:rPr>
      </w:pPr>
      <w:r w:rsidRPr="003303DA">
        <w:rPr>
          <w:i/>
        </w:rPr>
        <w:t>2. Myslíte si, že vedoucí lékař bude mít takový dostatek času na marketingové aktivity, aby bylo marketingové řízení pro organizaci efektivní?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04B9D">
        <w:rPr>
          <w:i/>
        </w:rPr>
      </w:r>
      <w:r w:rsidR="00E04B9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04B9D">
        <w:rPr>
          <w:i/>
        </w:rPr>
      </w:r>
      <w:r w:rsidR="00E04B9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bookmarkStart w:id="11" w:name="_GoBack"/>
      <w:bookmarkEnd w:id="11"/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04B9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B9D" w:rsidRDefault="00E04B9D">
      <w:r>
        <w:separator/>
      </w:r>
    </w:p>
  </w:endnote>
  <w:endnote w:type="continuationSeparator" w:id="0">
    <w:p w:rsidR="00E04B9D" w:rsidRDefault="00E04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B9D" w:rsidRDefault="00E04B9D">
      <w:r>
        <w:separator/>
      </w:r>
    </w:p>
  </w:footnote>
  <w:footnote w:type="continuationSeparator" w:id="0">
    <w:p w:rsidR="00E04B9D" w:rsidRDefault="00E04B9D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9B3"/>
    <w:rsid w:val="0005292F"/>
    <w:rsid w:val="00074A7D"/>
    <w:rsid w:val="00093EE1"/>
    <w:rsid w:val="00095B54"/>
    <w:rsid w:val="000A7978"/>
    <w:rsid w:val="000C148D"/>
    <w:rsid w:val="000C21A9"/>
    <w:rsid w:val="000E1EDC"/>
    <w:rsid w:val="00107EC6"/>
    <w:rsid w:val="00117371"/>
    <w:rsid w:val="00121652"/>
    <w:rsid w:val="00124ADA"/>
    <w:rsid w:val="00124BFC"/>
    <w:rsid w:val="00132C42"/>
    <w:rsid w:val="001339CE"/>
    <w:rsid w:val="0016014F"/>
    <w:rsid w:val="001744E5"/>
    <w:rsid w:val="00184173"/>
    <w:rsid w:val="001A6F9F"/>
    <w:rsid w:val="001B5B85"/>
    <w:rsid w:val="001E0D4A"/>
    <w:rsid w:val="002126D4"/>
    <w:rsid w:val="00222960"/>
    <w:rsid w:val="00240D6D"/>
    <w:rsid w:val="002434E6"/>
    <w:rsid w:val="00246CC0"/>
    <w:rsid w:val="00251425"/>
    <w:rsid w:val="002639CA"/>
    <w:rsid w:val="00292769"/>
    <w:rsid w:val="00296250"/>
    <w:rsid w:val="002A4678"/>
    <w:rsid w:val="002B5820"/>
    <w:rsid w:val="002E04A7"/>
    <w:rsid w:val="002E28AD"/>
    <w:rsid w:val="00314823"/>
    <w:rsid w:val="003303DA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62ADF"/>
    <w:rsid w:val="00472F74"/>
    <w:rsid w:val="00474757"/>
    <w:rsid w:val="00490C40"/>
    <w:rsid w:val="004D2582"/>
    <w:rsid w:val="004D305C"/>
    <w:rsid w:val="004F54EE"/>
    <w:rsid w:val="00502B16"/>
    <w:rsid w:val="00515A9D"/>
    <w:rsid w:val="005306E6"/>
    <w:rsid w:val="005358E6"/>
    <w:rsid w:val="005362B2"/>
    <w:rsid w:val="0055039B"/>
    <w:rsid w:val="00565433"/>
    <w:rsid w:val="00566326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E5233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27B82"/>
    <w:rsid w:val="008375DD"/>
    <w:rsid w:val="00837ABF"/>
    <w:rsid w:val="00837E44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60FB"/>
    <w:rsid w:val="00A0709B"/>
    <w:rsid w:val="00A11E00"/>
    <w:rsid w:val="00A421F7"/>
    <w:rsid w:val="00A57D9B"/>
    <w:rsid w:val="00A925F6"/>
    <w:rsid w:val="00AC6D49"/>
    <w:rsid w:val="00AD7083"/>
    <w:rsid w:val="00AE58C9"/>
    <w:rsid w:val="00B02944"/>
    <w:rsid w:val="00B15481"/>
    <w:rsid w:val="00B23519"/>
    <w:rsid w:val="00B3178F"/>
    <w:rsid w:val="00B62B24"/>
    <w:rsid w:val="00B6346A"/>
    <w:rsid w:val="00B6792B"/>
    <w:rsid w:val="00B851AC"/>
    <w:rsid w:val="00BC6087"/>
    <w:rsid w:val="00BF0352"/>
    <w:rsid w:val="00BF6B5D"/>
    <w:rsid w:val="00C05A5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3374"/>
    <w:rsid w:val="00D4690F"/>
    <w:rsid w:val="00D56938"/>
    <w:rsid w:val="00D6236E"/>
    <w:rsid w:val="00D714BD"/>
    <w:rsid w:val="00DB2A53"/>
    <w:rsid w:val="00DD4A7E"/>
    <w:rsid w:val="00DD64F3"/>
    <w:rsid w:val="00DF1948"/>
    <w:rsid w:val="00DF2926"/>
    <w:rsid w:val="00E04B9D"/>
    <w:rsid w:val="00E1292E"/>
    <w:rsid w:val="00E366A1"/>
    <w:rsid w:val="00E67FBB"/>
    <w:rsid w:val="00E70B85"/>
    <w:rsid w:val="00E70D63"/>
    <w:rsid w:val="00E725B3"/>
    <w:rsid w:val="00E84A1A"/>
    <w:rsid w:val="00EA68A2"/>
    <w:rsid w:val="00EE4906"/>
    <w:rsid w:val="00F043A9"/>
    <w:rsid w:val="00F30FB7"/>
    <w:rsid w:val="00F506F8"/>
    <w:rsid w:val="00F673B0"/>
    <w:rsid w:val="00F85FF5"/>
    <w:rsid w:val="00F8725E"/>
    <w:rsid w:val="00F93E10"/>
    <w:rsid w:val="00FB1E25"/>
    <w:rsid w:val="00FB2C90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636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5</cp:revision>
  <cp:lastPrinted>2014-07-24T08:52:00Z</cp:lastPrinted>
  <dcterms:created xsi:type="dcterms:W3CDTF">2015-05-09T18:46:00Z</dcterms:created>
  <dcterms:modified xsi:type="dcterms:W3CDTF">2015-05-10T08:22:00Z</dcterms:modified>
</cp:coreProperties>
</file>