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C0E4D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B2EB6">
        <w:rPr>
          <w:b/>
          <w:i/>
          <w:sz w:val="22"/>
          <w:szCs w:val="22"/>
        </w:rPr>
        <w:t>Jan Daněk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C0E4D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Ing. Jiří Vaněk,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BB2EB6">
        <w:rPr>
          <w:b/>
          <w:i/>
          <w:sz w:val="22"/>
          <w:szCs w:val="22"/>
        </w:rPr>
        <w:t xml:space="preserve">Projekt marketingové komunikace FAST / SAFE </w:t>
      </w:r>
      <w:proofErr w:type="spellStart"/>
      <w:r w:rsidR="00BB2EB6">
        <w:rPr>
          <w:b/>
          <w:i/>
          <w:sz w:val="22"/>
          <w:szCs w:val="22"/>
        </w:rPr>
        <w:t>rally</w:t>
      </w:r>
      <w:proofErr w:type="spellEnd"/>
      <w:r w:rsidR="00BB2EB6">
        <w:rPr>
          <w:b/>
          <w:i/>
          <w:sz w:val="22"/>
          <w:szCs w:val="22"/>
        </w:rPr>
        <w:t xml:space="preserve"> </w:t>
      </w:r>
      <w:proofErr w:type="spellStart"/>
      <w:r w:rsidR="00BB2EB6">
        <w:rPr>
          <w:b/>
          <w:i/>
          <w:sz w:val="22"/>
          <w:szCs w:val="22"/>
        </w:rPr>
        <w:t>academy</w:t>
      </w:r>
      <w:proofErr w:type="spellEnd"/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B2EB6">
              <w:rPr>
                <w:b/>
                <w:snapToGrid w:val="0"/>
                <w:color w:val="000000"/>
              </w:rPr>
            </w:r>
            <w:r w:rsidR="005C0E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2EB6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2EB6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2EB6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b/>
                <w:snapToGrid w:val="0"/>
                <w:color w:val="000000"/>
              </w:rPr>
            </w:r>
            <w:r w:rsidR="005C0E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b/>
                <w:snapToGrid w:val="0"/>
                <w:color w:val="000000"/>
              </w:rPr>
            </w:r>
            <w:r w:rsidR="005C0E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b/>
                <w:snapToGrid w:val="0"/>
                <w:color w:val="000000"/>
              </w:rPr>
            </w:r>
            <w:r w:rsidR="005C0E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b/>
                <w:snapToGrid w:val="0"/>
                <w:color w:val="000000"/>
              </w:rPr>
            </w:r>
            <w:r w:rsidR="005C0E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b/>
                <w:snapToGrid w:val="0"/>
                <w:color w:val="000000"/>
              </w:rPr>
            </w:r>
            <w:r w:rsidR="005C0E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71318">
              <w:rPr>
                <w:snapToGrid w:val="0"/>
                <w:color w:val="000000"/>
              </w:rPr>
            </w:r>
            <w:r w:rsidR="005C0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97131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71318">
              <w:rPr>
                <w:b/>
                <w:snapToGrid w:val="0"/>
                <w:color w:val="000000"/>
              </w:rPr>
              <w:t>20</w:t>
            </w:r>
            <w:bookmarkStart w:id="8" w:name="_GoBack"/>
            <w:bookmarkEnd w:id="8"/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9E3E1A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B2EB6">
        <w:rPr>
          <w:i/>
        </w:rPr>
        <w:t xml:space="preserve">Diplomant práci zpracovával z vysoké míry samostatně. Teoretická část práce obsahuje zaměření na </w:t>
      </w:r>
      <w:proofErr w:type="spellStart"/>
      <w:r w:rsidR="00BB2EB6">
        <w:rPr>
          <w:i/>
        </w:rPr>
        <w:t>marektingový</w:t>
      </w:r>
      <w:proofErr w:type="spellEnd"/>
      <w:r w:rsidR="00BB2EB6">
        <w:rPr>
          <w:i/>
        </w:rPr>
        <w:t xml:space="preserve"> mix služeb, komunikační mix a analytické metody, které jsou třeba ke zhodnocení současného stavu komunikace vybrané firmy. Praktická část, která se sestává z analytické a projektové části velmi dobře popisuje výrazný pokles zákazníků a to zejména v posledních letech. V rámci </w:t>
      </w:r>
      <w:proofErr w:type="spellStart"/>
      <w:r w:rsidR="00BB2EB6">
        <w:rPr>
          <w:i/>
        </w:rPr>
        <w:t>benchmarkingu</w:t>
      </w:r>
      <w:proofErr w:type="spellEnd"/>
      <w:r w:rsidR="00BB2EB6">
        <w:rPr>
          <w:i/>
        </w:rPr>
        <w:t xml:space="preserve"> by bylo vhodné dosadit více konkurence, s níž by byla firma srovnávána. IFE matice naznačuje nízkou kvalitu vnitřního prostředí ve srovnání s konkurencí a EFE odhaluje potenciál v daném regionu. V rámci SWOT matice byly vhodně zvoleny interakce a návrhy mají své opodstatnění. Návrhy praktické části vycházejí z analytické části a požadavků kladených na studenta ze strany vedení firmy.</w:t>
      </w:r>
    </w:p>
    <w:p w:rsidR="009E3E1A" w:rsidRDefault="009E3E1A" w:rsidP="00750650">
      <w:pPr>
        <w:rPr>
          <w:i/>
        </w:rPr>
      </w:pPr>
    </w:p>
    <w:p w:rsidR="009E3E1A" w:rsidRDefault="009E3E1A" w:rsidP="00750650">
      <w:pPr>
        <w:rPr>
          <w:i/>
        </w:rPr>
      </w:pPr>
      <w:r>
        <w:rPr>
          <w:i/>
        </w:rPr>
        <w:t>Otázky:</w:t>
      </w:r>
    </w:p>
    <w:p w:rsidR="009E3E1A" w:rsidRDefault="009E3E1A" w:rsidP="00750650">
      <w:pPr>
        <w:rPr>
          <w:i/>
        </w:rPr>
      </w:pPr>
    </w:p>
    <w:p w:rsidR="009E3E1A" w:rsidRDefault="00BB2EB6" w:rsidP="00750650">
      <w:pPr>
        <w:rPr>
          <w:i/>
        </w:rPr>
      </w:pPr>
      <w:r>
        <w:rPr>
          <w:i/>
        </w:rPr>
        <w:t>Který návrh považujete za nejvýznamnější ve Vaší práci?</w:t>
      </w:r>
    </w:p>
    <w:p w:rsidR="00971318" w:rsidRDefault="00971318" w:rsidP="00750650">
      <w:pPr>
        <w:rPr>
          <w:i/>
        </w:rPr>
      </w:pPr>
    </w:p>
    <w:p w:rsidR="00971318" w:rsidRDefault="00971318" w:rsidP="00750650">
      <w:pPr>
        <w:rPr>
          <w:i/>
        </w:rPr>
      </w:pPr>
      <w:r>
        <w:rPr>
          <w:i/>
        </w:rPr>
        <w:t>Co vidíte jako největší slabinu firmy v oblasti komunikačního mixu?</w:t>
      </w:r>
    </w:p>
    <w:p w:rsidR="00845B98" w:rsidRPr="00AE58C9" w:rsidRDefault="00246CC0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C0E4D">
        <w:rPr>
          <w:i/>
        </w:rPr>
      </w:r>
      <w:r w:rsidR="005C0E4D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C0E4D">
        <w:rPr>
          <w:i/>
        </w:rPr>
      </w:r>
      <w:r w:rsidR="005C0E4D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8D1893">
        <w:rPr>
          <w:i/>
          <w:noProof/>
        </w:rPr>
        <w:t>06.05.2015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C0E4D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0E4D" w:rsidRDefault="005C0E4D">
      <w:r>
        <w:separator/>
      </w:r>
    </w:p>
  </w:endnote>
  <w:endnote w:type="continuationSeparator" w:id="0">
    <w:p w:rsidR="005C0E4D" w:rsidRDefault="005C0E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0E4D" w:rsidRDefault="005C0E4D">
      <w:r>
        <w:separator/>
      </w:r>
    </w:p>
  </w:footnote>
  <w:footnote w:type="continuationSeparator" w:id="0">
    <w:p w:rsidR="005C0E4D" w:rsidRDefault="005C0E4D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4779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0E4D"/>
    <w:rsid w:val="005C64F3"/>
    <w:rsid w:val="005E1278"/>
    <w:rsid w:val="005F755D"/>
    <w:rsid w:val="0060527D"/>
    <w:rsid w:val="00625666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746D6"/>
    <w:rsid w:val="00897167"/>
    <w:rsid w:val="008B6839"/>
    <w:rsid w:val="008D1893"/>
    <w:rsid w:val="00936F44"/>
    <w:rsid w:val="00971318"/>
    <w:rsid w:val="00971DE0"/>
    <w:rsid w:val="00983820"/>
    <w:rsid w:val="009C04F8"/>
    <w:rsid w:val="009C0583"/>
    <w:rsid w:val="009D3840"/>
    <w:rsid w:val="009E3E1A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B2EB6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26FA4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35A43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621</Words>
  <Characters>3541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2</cp:revision>
  <cp:lastPrinted>2014-07-24T08:52:00Z</cp:lastPrinted>
  <dcterms:created xsi:type="dcterms:W3CDTF">2015-05-11T14:50:00Z</dcterms:created>
  <dcterms:modified xsi:type="dcterms:W3CDTF">2015-05-11T14:50:00Z</dcterms:modified>
</cp:coreProperties>
</file>