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5031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351D7">
        <w:rPr>
          <w:b/>
          <w:i/>
          <w:sz w:val="22"/>
          <w:szCs w:val="22"/>
        </w:rPr>
        <w:t>Ing. Josef Ulrich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5031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351D7">
        <w:rPr>
          <w:b/>
          <w:i/>
          <w:sz w:val="22"/>
          <w:szCs w:val="22"/>
        </w:rPr>
        <w:t>Ing. Martin Hrabal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351D7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2351D7">
        <w:rPr>
          <w:b/>
          <w:i/>
          <w:sz w:val="22"/>
          <w:szCs w:val="22"/>
        </w:rPr>
        <w:t>Projekt závádění prvků procesního řízení ve vybrané organizaci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b/>
                <w:snapToGrid w:val="0"/>
                <w:color w:val="000000"/>
              </w:rPr>
            </w:r>
            <w:r w:rsidR="00C503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b/>
                <w:snapToGrid w:val="0"/>
                <w:color w:val="000000"/>
              </w:rPr>
            </w:r>
            <w:r w:rsidR="00C503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b/>
                <w:snapToGrid w:val="0"/>
                <w:color w:val="000000"/>
              </w:rPr>
            </w:r>
            <w:r w:rsidR="00C503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b/>
                <w:snapToGrid w:val="0"/>
                <w:color w:val="000000"/>
              </w:rPr>
            </w:r>
            <w:r w:rsidR="00C503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b/>
                <w:snapToGrid w:val="0"/>
                <w:color w:val="000000"/>
              </w:rPr>
            </w:r>
            <w:r w:rsidR="00C503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b/>
                <w:snapToGrid w:val="0"/>
                <w:color w:val="000000"/>
              </w:rPr>
            </w:r>
            <w:r w:rsidR="00C5031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0318">
              <w:rPr>
                <w:snapToGrid w:val="0"/>
                <w:color w:val="000000"/>
              </w:rPr>
            </w:r>
            <w:r w:rsidR="00C5031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FD7E2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D7E20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FD7E20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D7E20">
        <w:rPr>
          <w:i/>
          <w:noProof/>
        </w:rPr>
        <w:t>Diplomant se ve své príci zabývá problematikou zavádění prvků procesního řízení a stan</w:t>
      </w:r>
      <w:r w:rsidR="00CE3C11">
        <w:rPr>
          <w:i/>
          <w:noProof/>
        </w:rPr>
        <w:t>ov</w:t>
      </w:r>
      <w:r w:rsidR="00FD7E20">
        <w:rPr>
          <w:i/>
          <w:noProof/>
        </w:rPr>
        <w:t>il si cíl zmapování současného stavu procesů ve vybrané společnosti, vč. redesignu některých procesů</w:t>
      </w:r>
      <w:r w:rsidR="00CE3C11">
        <w:rPr>
          <w:i/>
          <w:noProof/>
        </w:rPr>
        <w:t>, stanovení vlastníků procesů a KPIs</w:t>
      </w:r>
      <w:r w:rsidR="00FD7E20">
        <w:rPr>
          <w:i/>
          <w:noProof/>
        </w:rPr>
        <w:t>. Vytknuté cíle a metodika jsou vhodně formulovány.</w:t>
      </w:r>
    </w:p>
    <w:p w:rsidR="00CE3C11" w:rsidRDefault="00FD7E20" w:rsidP="00750650">
      <w:pPr>
        <w:rPr>
          <w:i/>
          <w:noProof/>
        </w:rPr>
      </w:pPr>
      <w:r>
        <w:rPr>
          <w:i/>
          <w:noProof/>
        </w:rPr>
        <w:t>Teoretická část je soustředěna na oblast organizačních struktur a procesního řízení</w:t>
      </w:r>
      <w:r w:rsidR="00CE3C11">
        <w:rPr>
          <w:i/>
          <w:noProof/>
        </w:rPr>
        <w:t xml:space="preserve"> vč.</w:t>
      </w:r>
      <w:r>
        <w:rPr>
          <w:i/>
          <w:noProof/>
        </w:rPr>
        <w:t xml:space="preserve"> jeho komparace s funkčním řízením a </w:t>
      </w:r>
      <w:r w:rsidR="00CE3C11">
        <w:rPr>
          <w:i/>
          <w:noProof/>
        </w:rPr>
        <w:t xml:space="preserve">dále na </w:t>
      </w:r>
      <w:r>
        <w:rPr>
          <w:i/>
          <w:noProof/>
        </w:rPr>
        <w:t>způsoby implementace a rozvoje</w:t>
      </w:r>
      <w:r w:rsidR="00404BC8">
        <w:rPr>
          <w:i/>
          <w:noProof/>
        </w:rPr>
        <w:t xml:space="preserve"> BPM</w:t>
      </w:r>
      <w:r>
        <w:rPr>
          <w:i/>
          <w:noProof/>
        </w:rPr>
        <w:t>. Je citováno množství literatury i zahraniční</w:t>
      </w:r>
      <w:r w:rsidR="00CE3C11">
        <w:rPr>
          <w:i/>
          <w:noProof/>
        </w:rPr>
        <w:t>.</w:t>
      </w:r>
    </w:p>
    <w:p w:rsidR="00500005" w:rsidRDefault="00CE3C11" w:rsidP="00750650">
      <w:pPr>
        <w:rPr>
          <w:i/>
          <w:noProof/>
        </w:rPr>
      </w:pPr>
      <w:r>
        <w:rPr>
          <w:i/>
          <w:noProof/>
        </w:rPr>
        <w:t xml:space="preserve">Praktcká část je zaměřena na vybranou společnost v níž diplomant analyzuje současný styl řízení a v současnosti probíhající procesy. K procesní analýze využívá aplikaci Attis s BPMN notací. V rámci analýz stanovil diagnózu s východisky pro projekt. Je použito standardních nástrojů projektového řízení jako logický rámec, harmonogram či RIPRAN. Projektové řešení pak spočívá v definici to-be procesů a jejich designu ve zmíněné aplikaci. I přes drobné změny v modelovací konvenci představují tyto modely kvalitní podklad pro další rozvoj procesního řízení v organizaci doplněný navíc o mnohé návrhy ke zlepšení stávajících procesů. </w:t>
      </w:r>
      <w:r w:rsidR="00500005">
        <w:rPr>
          <w:i/>
          <w:noProof/>
        </w:rPr>
        <w:t xml:space="preserve">Větší důraz mohl být kladen na způsob stanovení </w:t>
      </w:r>
      <w:r w:rsidR="00404BC8">
        <w:rPr>
          <w:i/>
          <w:noProof/>
        </w:rPr>
        <w:t xml:space="preserve">matice odpovědnosti, </w:t>
      </w:r>
      <w:r w:rsidR="00500005">
        <w:rPr>
          <w:i/>
          <w:noProof/>
        </w:rPr>
        <w:t>vlastníků procesů a KPI</w:t>
      </w:r>
      <w:r w:rsidR="00404BC8">
        <w:rPr>
          <w:i/>
          <w:noProof/>
        </w:rPr>
        <w:t>s</w:t>
      </w:r>
      <w:r w:rsidR="00500005">
        <w:rPr>
          <w:i/>
          <w:noProof/>
        </w:rPr>
        <w:t xml:space="preserve"> vč. jejich začlenění v rámci organizační struktury.</w:t>
      </w:r>
    </w:p>
    <w:p w:rsidR="00500005" w:rsidRDefault="00500005" w:rsidP="00750650">
      <w:pPr>
        <w:rPr>
          <w:i/>
          <w:noProof/>
        </w:rPr>
      </w:pPr>
      <w:r>
        <w:rPr>
          <w:i/>
          <w:noProof/>
        </w:rPr>
        <w:t>Ve výsledku se jedná o velmi kvalitní práci a doporučuji ji k obhajobě.</w:t>
      </w:r>
    </w:p>
    <w:p w:rsidR="00500005" w:rsidRDefault="00500005" w:rsidP="00750650">
      <w:pPr>
        <w:rPr>
          <w:i/>
          <w:noProof/>
        </w:rPr>
      </w:pPr>
    </w:p>
    <w:p w:rsidR="00500005" w:rsidRDefault="00500005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500005" w:rsidRDefault="00500005" w:rsidP="00750650">
      <w:pPr>
        <w:rPr>
          <w:i/>
          <w:noProof/>
        </w:rPr>
      </w:pPr>
      <w:r>
        <w:rPr>
          <w:i/>
          <w:noProof/>
        </w:rPr>
        <w:t xml:space="preserve">1. </w:t>
      </w:r>
      <w:r w:rsidR="00404BC8">
        <w:rPr>
          <w:i/>
          <w:noProof/>
        </w:rPr>
        <w:t>Zahrnují oblasti procesů vybrané společnosti i finanční řízení, správu majetku či řízení informačních a komunikačních technologií</w:t>
      </w:r>
      <w:r>
        <w:rPr>
          <w:i/>
          <w:noProof/>
        </w:rPr>
        <w:t>? Jsou některé z těchto služeb outsourcovány?</w:t>
      </w:r>
    </w:p>
    <w:p w:rsidR="00500005" w:rsidRDefault="00500005" w:rsidP="00750650">
      <w:pPr>
        <w:rPr>
          <w:i/>
          <w:noProof/>
        </w:rPr>
      </w:pPr>
      <w:r>
        <w:rPr>
          <w:i/>
          <w:noProof/>
        </w:rPr>
        <w:t>2. Doporučil byste společnosti změny organizační struktury pro podporu změn v procesech?</w:t>
      </w:r>
    </w:p>
    <w:p w:rsidR="00845B98" w:rsidRPr="00AE58C9" w:rsidRDefault="00500005" w:rsidP="00750650">
      <w:pPr>
        <w:rPr>
          <w:i/>
        </w:rPr>
      </w:pPr>
      <w:r>
        <w:rPr>
          <w:i/>
          <w:noProof/>
        </w:rPr>
        <w:t>3. Jaké další doporučení byste společnosti dal pro rozvoj BPM s využitím Attis?</w:t>
      </w:r>
      <w:r w:rsidR="00FD7E20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bookmarkStart w:id="10" w:name="_GoBack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04BC8" w:rsidRPr="00AE58C9">
        <w:rPr>
          <w:i/>
        </w:rPr>
      </w:r>
      <w:r w:rsidR="00C5031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50318">
        <w:rPr>
          <w:i/>
        </w:rPr>
      </w:r>
      <w:r w:rsidR="00C5031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500005">
        <w:rPr>
          <w:i/>
          <w:noProof/>
        </w:rPr>
        <w:t>5. 5. 2015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5031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0318" w:rsidRDefault="00C50318">
      <w:r>
        <w:separator/>
      </w:r>
    </w:p>
  </w:endnote>
  <w:endnote w:type="continuationSeparator" w:id="0">
    <w:p w:rsidR="00C50318" w:rsidRDefault="00C503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0318" w:rsidRDefault="00C50318">
      <w:r>
        <w:separator/>
      </w:r>
    </w:p>
  </w:footnote>
  <w:footnote w:type="continuationSeparator" w:id="0">
    <w:p w:rsidR="00C50318" w:rsidRDefault="00C50318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3304D"/>
    <w:rsid w:val="0016014F"/>
    <w:rsid w:val="001744E5"/>
    <w:rsid w:val="001A6F9F"/>
    <w:rsid w:val="001B5B85"/>
    <w:rsid w:val="001E0D4A"/>
    <w:rsid w:val="002126D4"/>
    <w:rsid w:val="00232010"/>
    <w:rsid w:val="002351D7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4BC8"/>
    <w:rsid w:val="004055A2"/>
    <w:rsid w:val="00412058"/>
    <w:rsid w:val="00474757"/>
    <w:rsid w:val="004F54EE"/>
    <w:rsid w:val="00500005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16412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50318"/>
    <w:rsid w:val="00C70E25"/>
    <w:rsid w:val="00C72298"/>
    <w:rsid w:val="00C9306F"/>
    <w:rsid w:val="00CB4E27"/>
    <w:rsid w:val="00CD1219"/>
    <w:rsid w:val="00CE3C11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D7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718</Words>
  <Characters>4238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Martin</cp:lastModifiedBy>
  <cp:revision>6</cp:revision>
  <cp:lastPrinted>2014-07-24T08:52:00Z</cp:lastPrinted>
  <dcterms:created xsi:type="dcterms:W3CDTF">2015-05-04T15:35:00Z</dcterms:created>
  <dcterms:modified xsi:type="dcterms:W3CDTF">2015-05-07T07:20:00Z</dcterms:modified>
</cp:coreProperties>
</file>