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70" w:rsidRDefault="00A97870" w:rsidP="00A9787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97870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97870" w:rsidRPr="0013588D" w:rsidRDefault="00BB623F" w:rsidP="00BB623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Bc. Jana KROVINOVÁ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97870" w:rsidRPr="00DA3786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A3786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DA3786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97870" w:rsidRPr="0013588D" w:rsidRDefault="00A97870" w:rsidP="00BB623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Komunikační strategie </w:t>
            </w:r>
            <w:r w:rsidR="00BB623F">
              <w:rPr>
                <w:rFonts w:ascii="Calibri" w:hAnsi="Calibri" w:cs="Calibri"/>
                <w:b/>
                <w:sz w:val="24"/>
                <w:szCs w:val="24"/>
              </w:rPr>
              <w:t>při zavedení mlékomatů na polský trh</w:t>
            </w:r>
          </w:p>
        </w:tc>
      </w:tr>
      <w:tr w:rsidR="00A97870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A97870" w:rsidRPr="0013588D" w:rsidRDefault="00A97870" w:rsidP="00A97870">
      <w:pPr>
        <w:jc w:val="both"/>
        <w:rPr>
          <w:rFonts w:ascii="Calibri" w:hAnsi="Calibri" w:cs="Calibri"/>
          <w:sz w:val="24"/>
          <w:szCs w:val="24"/>
        </w:rPr>
      </w:pPr>
    </w:p>
    <w:p w:rsidR="00A97870" w:rsidRPr="0013588D" w:rsidRDefault="00C11723" w:rsidP="00A97870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6" o:title=""/>
          </v:shape>
          <o:OLEObject Type="Embed" ProgID="Excel.Sheet.8" ShapeID="_x0000_i1025" DrawAspect="Content" ObjectID="_1367092854" r:id="rId7"/>
        </w:object>
      </w:r>
    </w:p>
    <w:p w:rsidR="00A97870" w:rsidRPr="0013588D" w:rsidRDefault="00A97870" w:rsidP="00A9787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BB623F" w:rsidRDefault="00BB623F" w:rsidP="00A97870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Jana Krovinová přistupovala ke zpracování proaktivně, dílčí celky konzultovala a připomínky po zvážení zakomponovala do finální verze práce.</w:t>
      </w:r>
    </w:p>
    <w:p w:rsidR="00A97870" w:rsidRDefault="00BB623F" w:rsidP="00A97870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Inovativnost a kreativitu zpracování spatřuji zejména ve volbě experimentu – jakožto metody marketingového výzkumu, která je v kvalifikačních pracích nestandardní. </w:t>
      </w:r>
    </w:p>
    <w:p w:rsidR="00BB623F" w:rsidRPr="0013588D" w:rsidRDefault="00BB623F" w:rsidP="00A97870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Jedinou slabinou práce je sklon autorky zobecňovat výsledky experimentu při interpretaci, což zřejmě pramení z kvantitativního nastavení hypotéz.</w:t>
      </w:r>
    </w:p>
    <w:p w:rsidR="00E509C8" w:rsidRDefault="00E509C8" w:rsidP="00A97870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A97870" w:rsidRPr="0013588D" w:rsidRDefault="00A97870" w:rsidP="00A97870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A97870" w:rsidRDefault="00A97870" w:rsidP="00A97870"/>
    <w:p w:rsidR="00A97870" w:rsidRDefault="00A97870" w:rsidP="00A97870"/>
    <w:p w:rsidR="00B14DD3" w:rsidRDefault="00B14DD3"/>
    <w:sectPr w:rsidR="00B14DD3" w:rsidSect="009C546D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91D" w:rsidRDefault="0003191D" w:rsidP="00CC6C0B">
      <w:r>
        <w:separator/>
      </w:r>
    </w:p>
  </w:endnote>
  <w:endnote w:type="continuationSeparator" w:id="0">
    <w:p w:rsidR="0003191D" w:rsidRDefault="0003191D" w:rsidP="00CC6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Default="00237019" w:rsidP="009C54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420F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46D" w:rsidRDefault="0003191D" w:rsidP="009C546D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Pr="00B559B0" w:rsidRDefault="008420F1" w:rsidP="009C546D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9C546D" w:rsidRPr="00B559B0" w:rsidRDefault="008420F1" w:rsidP="009C546D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91D" w:rsidRDefault="0003191D" w:rsidP="00CC6C0B">
      <w:r>
        <w:separator/>
      </w:r>
    </w:p>
  </w:footnote>
  <w:footnote w:type="continuationSeparator" w:id="0">
    <w:p w:rsidR="0003191D" w:rsidRDefault="0003191D" w:rsidP="00CC6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9C546D">
      <w:trPr>
        <w:cantSplit/>
        <w:trHeight w:hRule="exact" w:val="510"/>
        <w:jc w:val="center"/>
      </w:trPr>
      <w:tc>
        <w:tcPr>
          <w:tcW w:w="266" w:type="pct"/>
        </w:tcPr>
        <w:p w:rsidR="009C546D" w:rsidRPr="00752650" w:rsidRDefault="00237019" w:rsidP="009C546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237019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9C546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03191D" w:rsidP="009C546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9C546D" w:rsidRDefault="0003191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97870"/>
    <w:rsid w:val="0003191D"/>
    <w:rsid w:val="000F4151"/>
    <w:rsid w:val="00237019"/>
    <w:rsid w:val="008420F1"/>
    <w:rsid w:val="00985029"/>
    <w:rsid w:val="00A97870"/>
    <w:rsid w:val="00B14DD3"/>
    <w:rsid w:val="00BB623F"/>
    <w:rsid w:val="00C11723"/>
    <w:rsid w:val="00CC6C0B"/>
    <w:rsid w:val="00E45CDC"/>
    <w:rsid w:val="00E5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97870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A97870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A978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78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97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6</cp:revision>
  <dcterms:created xsi:type="dcterms:W3CDTF">2011-05-16T21:00:00Z</dcterms:created>
  <dcterms:modified xsi:type="dcterms:W3CDTF">2011-05-16T21:14:00Z</dcterms:modified>
</cp:coreProperties>
</file>