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84" w:rsidRPr="003E0EA3" w:rsidRDefault="00316584" w:rsidP="00672AA6">
      <w:pPr>
        <w:spacing w:after="60"/>
        <w:jc w:val="center"/>
      </w:pPr>
      <w:r w:rsidRPr="003E0EA3">
        <w:t>FAKULTA MANAGEMENTU A EKONOMIKY</w:t>
      </w:r>
    </w:p>
    <w:p w:rsidR="00316584" w:rsidRPr="003E0EA3" w:rsidRDefault="00316584" w:rsidP="00672AA6">
      <w:pPr>
        <w:jc w:val="center"/>
      </w:pPr>
      <w:r w:rsidRPr="003E0EA3">
        <w:t>Univerzita Tomáše Bati ve Zlíně</w:t>
      </w:r>
    </w:p>
    <w:p w:rsidR="00316584" w:rsidRPr="003E0EA3" w:rsidRDefault="00316584" w:rsidP="00672AA6">
      <w:pPr>
        <w:spacing w:before="840" w:after="720"/>
        <w:jc w:val="center"/>
        <w:rPr>
          <w:b/>
          <w:bCs/>
          <w:sz w:val="28"/>
          <w:szCs w:val="28"/>
        </w:rPr>
      </w:pPr>
      <w:r w:rsidRPr="003E0EA3">
        <w:rPr>
          <w:b/>
          <w:bCs/>
          <w:sz w:val="28"/>
          <w:szCs w:val="28"/>
        </w:rPr>
        <w:t xml:space="preserve">Posudek </w:t>
      </w:r>
      <w:bookmarkStart w:id="0" w:name="Rozevírací6"/>
      <w:r>
        <w:rPr>
          <w:b/>
          <w:bCs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b/>
          <w:bCs/>
          <w:sz w:val="28"/>
          <w:szCs w:val="28"/>
        </w:rPr>
        <w:instrText xml:space="preserve"> FORMDROPDOWN </w:instrTex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  <w:fldChar w:fldCharType="end"/>
      </w:r>
      <w:bookmarkEnd w:id="0"/>
      <w:r w:rsidRPr="003E0EA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diplomové </w:t>
      </w:r>
      <w:r w:rsidRPr="003E0EA3">
        <w:rPr>
          <w:b/>
          <w:bCs/>
          <w:sz w:val="28"/>
          <w:szCs w:val="28"/>
        </w:rPr>
        <w:t>práce</w:t>
      </w:r>
    </w:p>
    <w:p w:rsidR="00316584" w:rsidRPr="003E0EA3" w:rsidRDefault="00316584" w:rsidP="00672AA6">
      <w:pPr>
        <w:tabs>
          <w:tab w:val="left" w:pos="3686"/>
          <w:tab w:val="left" w:pos="7371"/>
        </w:tabs>
      </w:pPr>
      <w:r w:rsidRPr="003E0EA3">
        <w:t xml:space="preserve">Jméno </w:t>
      </w:r>
      <w:bookmarkStart w:id="1" w:name="Rozevírací8"/>
      <w: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 w:rsidRPr="003E0EA3">
        <w:t>:</w:t>
      </w:r>
      <w:r w:rsidRPr="003E0EA3">
        <w:tab/>
      </w:r>
      <w:bookmarkStart w:id="2" w:name="Rozevírací9"/>
      <w: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2"/>
      <w:r w:rsidRPr="003E0EA3">
        <w:t xml:space="preserve"> </w:t>
      </w:r>
      <w:bookmarkStart w:id="3" w:name="Rozevírací3"/>
      <w:r>
        <w:t>DP</w:t>
      </w:r>
      <w:bookmarkEnd w:id="3"/>
      <w:r>
        <w:t>:</w:t>
      </w:r>
      <w:r>
        <w:tab/>
      </w:r>
      <w:r w:rsidRPr="003E0EA3">
        <w:t>Ak. rok:</w:t>
      </w:r>
    </w:p>
    <w:bookmarkStart w:id="4" w:name="Text1"/>
    <w:p w:rsidR="00316584" w:rsidRPr="003E0EA3" w:rsidRDefault="00316584" w:rsidP="00672AA6">
      <w:pPr>
        <w:tabs>
          <w:tab w:val="left" w:pos="3686"/>
          <w:tab w:val="left" w:pos="7371"/>
        </w:tabs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Bc. Veronika Řezníčková</w:t>
      </w:r>
      <w:r>
        <w:fldChar w:fldCharType="end"/>
      </w:r>
      <w:bookmarkEnd w:id="4"/>
      <w:r>
        <w:tab/>
      </w:r>
      <w:bookmarkStart w:id="5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Ing. Ladislav Botek</w:t>
      </w:r>
      <w:r>
        <w:fldChar w:fldCharType="end"/>
      </w:r>
      <w:bookmarkEnd w:id="5"/>
      <w:r>
        <w:tab/>
      </w:r>
      <w:bookmarkStart w:id="6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2009/2010</w:t>
      </w:r>
      <w:r>
        <w:fldChar w:fldCharType="end"/>
      </w:r>
      <w:bookmarkEnd w:id="6"/>
    </w:p>
    <w:p w:rsidR="00316584" w:rsidRPr="003E0EA3" w:rsidRDefault="00316584" w:rsidP="00672AA6">
      <w:pPr>
        <w:spacing w:before="600" w:after="240"/>
      </w:pPr>
      <w:r w:rsidRPr="003E0EA3">
        <w:t xml:space="preserve">Téma </w:t>
      </w:r>
      <w:bookmarkStart w:id="7" w:name="Rozevírací4"/>
      <w:r>
        <w:t>DP</w:t>
      </w:r>
      <w:bookmarkEnd w:id="7"/>
      <w:r w:rsidRPr="003E0EA3">
        <w:t>:</w:t>
      </w:r>
    </w:p>
    <w:bookmarkStart w:id="8" w:name="Text4"/>
    <w:p w:rsidR="00316584" w:rsidRPr="003E0EA3" w:rsidRDefault="00316584" w:rsidP="00672AA6"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Projekt financování zvolených aktivit obce Topolná v rámci programů Evropské unie</w:t>
      </w:r>
      <w:r>
        <w:fldChar w:fldCharType="end"/>
      </w:r>
      <w:bookmarkEnd w:id="8"/>
    </w:p>
    <w:p w:rsidR="00316584" w:rsidRDefault="00316584" w:rsidP="00672AA6"/>
    <w:tbl>
      <w:tblPr>
        <w:tblW w:w="5000" w:type="pct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316584" w:rsidRPr="003E0EA3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316584" w:rsidRPr="0024228F" w:rsidRDefault="00316584" w:rsidP="007111FF">
            <w:pPr>
              <w:spacing w:before="120"/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316584" w:rsidRPr="003E0EA3" w:rsidRDefault="00316584" w:rsidP="007111FF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Stupeň hodnocení podle ECTS</w:t>
            </w:r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  <w:rPr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316584" w:rsidRPr="003E0EA3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316584" w:rsidRPr="003E0EA3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316584" w:rsidRPr="003E0EA3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316584" w:rsidRPr="003E0EA3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316584" w:rsidRPr="003E0EA3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6584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316584" w:rsidRPr="003E0EA3" w:rsidRDefault="00316584" w:rsidP="007111F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left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9F4D8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x</w:t>
            </w:r>
            <w:r>
              <w:rPr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left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9F4D8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x</w:t>
            </w:r>
            <w:r>
              <w:rPr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left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9F4D8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x</w:t>
            </w:r>
            <w:r>
              <w:rPr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0B2553">
            <w:pPr>
              <w:spacing w:before="60" w:after="60"/>
              <w:jc w:val="left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Praktické části práce</w:t>
            </w:r>
            <w:r>
              <w:rPr>
                <w:snapToGrid w:val="0"/>
                <w:color w:val="000000"/>
              </w:rPr>
              <w:br/>
            </w:r>
            <w:r w:rsidRPr="003E0EA3">
              <w:rPr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Default="00316584" w:rsidP="009F4D8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x</w:t>
            </w:r>
            <w:r>
              <w:rPr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left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Praktické části práce</w:t>
            </w:r>
            <w:r>
              <w:rPr>
                <w:snapToGrid w:val="0"/>
                <w:color w:val="000000"/>
              </w:rPr>
              <w:br/>
            </w:r>
            <w:r w:rsidRPr="003E0EA3">
              <w:rPr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9F4D8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x</w:t>
            </w:r>
            <w:r>
              <w:rPr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316584" w:rsidRPr="003E0EA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left"/>
              <w:rPr>
                <w:snapToGrid w:val="0"/>
                <w:color w:val="000000"/>
              </w:rPr>
            </w:pPr>
            <w:r w:rsidRPr="003E0EA3">
              <w:rPr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9F4D8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x</w:t>
            </w:r>
            <w:r>
              <w:rPr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584" w:rsidRPr="003E0EA3" w:rsidRDefault="00316584" w:rsidP="00672A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snapToGrid w:val="0"/>
                <w:color w:val="000000"/>
              </w:rPr>
              <w:instrText xml:space="preserve"> FORMTEXT </w:instrText>
            </w:r>
            <w:r>
              <w:rPr>
                <w:snapToGrid w:val="0"/>
                <w:color w:val="000000"/>
              </w:rPr>
            </w:r>
            <w:r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noProof/>
                <w:snapToGrid w:val="0"/>
                <w:color w:val="000000"/>
              </w:rPr>
              <w:t> </w:t>
            </w:r>
            <w:r>
              <w:rPr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316584" w:rsidRPr="003E0EA3" w:rsidRDefault="00316584" w:rsidP="00672AA6"/>
    <w:p w:rsidR="00316584" w:rsidRPr="003E0EA3" w:rsidRDefault="00316584" w:rsidP="00672AA6"/>
    <w:p w:rsidR="00316584" w:rsidRDefault="00316584" w:rsidP="00672AA6"/>
    <w:p w:rsidR="00316584" w:rsidRDefault="00316584" w:rsidP="00672AA6"/>
    <w:p w:rsidR="00316584" w:rsidRPr="003E0EA3" w:rsidRDefault="00316584" w:rsidP="00672AA6"/>
    <w:p w:rsidR="00316584" w:rsidRPr="003E0EA3" w:rsidRDefault="00316584" w:rsidP="00672AA6">
      <w:r w:rsidRPr="003E0EA3">
        <w:t xml:space="preserve">Hodnocení v jednotlivých kritériích označte znakem </w:t>
      </w:r>
      <w:r w:rsidRPr="003E0EA3">
        <w:rPr>
          <w:b/>
          <w:bCs/>
        </w:rPr>
        <w:t>X)</w:t>
      </w:r>
      <w:r w:rsidRPr="003E0EA3">
        <w:t xml:space="preserve"> v příslušné úrovni.</w:t>
      </w:r>
    </w:p>
    <w:p w:rsidR="00316584" w:rsidRPr="003E0EA3" w:rsidRDefault="00316584" w:rsidP="00672AA6"/>
    <w:p w:rsidR="00316584" w:rsidRDefault="00316584" w:rsidP="00672AA6"/>
    <w:p w:rsidR="00316584" w:rsidRDefault="00316584" w:rsidP="00672AA6"/>
    <w:p w:rsidR="00316584" w:rsidRDefault="00316584" w:rsidP="00672AA6">
      <w:r w:rsidRPr="003E0EA3">
        <w:t>(Obraťte, prosím, list a pokračujte v hodnocení na druhé straně formuláře.)</w:t>
      </w:r>
    </w:p>
    <w:p w:rsidR="00316584" w:rsidRDefault="00316584" w:rsidP="00672AA6"/>
    <w:p w:rsidR="00316584" w:rsidRPr="003E0EA3" w:rsidRDefault="00316584" w:rsidP="00672AA6">
      <w:r w:rsidRPr="003E0EA3">
        <w:t>Celkové hodnocení práce a otázky k obhajobě:</w:t>
      </w:r>
    </w:p>
    <w:p w:rsidR="00316584" w:rsidRPr="003E0EA3" w:rsidRDefault="00316584" w:rsidP="00672AA6">
      <w:r w:rsidRPr="003E0EA3">
        <w:t>(otázky uvádí vedoucí práce i oponent)</w:t>
      </w:r>
    </w:p>
    <w:tbl>
      <w:tblPr>
        <w:tblW w:w="0" w:type="auto"/>
        <w:tblInd w:w="-106" w:type="dxa"/>
        <w:tblLook w:val="01E0"/>
      </w:tblPr>
      <w:tblGrid>
        <w:gridCol w:w="9212"/>
      </w:tblGrid>
      <w:tr w:rsidR="00316584" w:rsidRPr="00E62DEE">
        <w:trPr>
          <w:trHeight w:val="6791"/>
        </w:trPr>
        <w:tc>
          <w:tcPr>
            <w:tcW w:w="9212" w:type="dxa"/>
          </w:tcPr>
          <w:bookmarkStart w:id="45" w:name="Text44"/>
          <w:p w:rsidR="00316584" w:rsidRDefault="00316584" w:rsidP="00BF2112">
            <w:pPr>
              <w:rPr>
                <w:noProof/>
              </w:rPr>
            </w:pPr>
            <w:r w:rsidRPr="00E62DEE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instrText xml:space="preserve"> FORMTEXT </w:instrText>
            </w:r>
            <w:r w:rsidRPr="00E62DEE">
              <w:fldChar w:fldCharType="separate"/>
            </w:r>
            <w:r>
              <w:rPr>
                <w:noProof/>
              </w:rPr>
              <w:t>V teoretické části diplomové práce zpracovala autorka pomocí vhodně zvolené odborné literatury oblast rozpočtu a financování obcí a oblast strukturálních fondů EU. Krátce je zmíněn i Fond soudržnosti. Přes stručnou charakteristiku jednotlivých operačních programů schválených pro Českou republiku pro programové období 2007 - 2013 se dostává k podrobnější charakteristice Regionálního operačního programu Střední Morava, v rámci kterého je pak zpracovávána projektová žádost v praktické části diplomové práce. Závěr teoretického rámce tvoří východiska pro zpracování projektové žádosti v rámci ROP Střední Morava.</w:t>
            </w:r>
          </w:p>
          <w:p w:rsidR="00316584" w:rsidRDefault="00316584" w:rsidP="00BF2112">
            <w:pPr>
              <w:rPr>
                <w:noProof/>
              </w:rPr>
            </w:pPr>
            <w:r>
              <w:rPr>
                <w:noProof/>
              </w:rPr>
              <w:t>V úvodu praktické části se autorka zabývá analýzou rozpočtového hospodaření obce Topolná. Hlavním cílem práce je pak navržení řešení pro financovíní investiční akce "Sadové úpravy okolí dětského hřiště a domu s pečovatelskou službou" v této obci s využitím zapojení prostředků ze strukturálních fondů EU. Logicky postupuje od výběru vhodného operačního programu k samotnému podrobnému a kvalitnímu zpracování projektové žádosti. Protože je si vědoma toho, že při získání prostředků v rámci určité výzvy jednoho operačního programu nemusí být obec úspěšná, správně nabízí i alternativní řešení v rámci Operačního programu Životní prostředí.</w:t>
            </w:r>
          </w:p>
          <w:p w:rsidR="00316584" w:rsidRDefault="00316584" w:rsidP="00BF2112">
            <w:r>
              <w:t>Po formální stránce je diplomová práce zpracována kvalitně, její součástí jsou přehledně zpracované tabulky, grafy a mapky vhodně doplňující fakta uváděna v diplomové práci.</w:t>
            </w:r>
          </w:p>
          <w:p w:rsidR="00316584" w:rsidRDefault="00316584" w:rsidP="00BF2112">
            <w:r>
              <w:t xml:space="preserve">Za největší klad a praktický přínos předložené práce považuji její přímou využitelnost pro zajištění financování akce, která může přispět ke zkvalitnění života obyvatel obce. </w:t>
            </w:r>
          </w:p>
          <w:p w:rsidR="00316584" w:rsidRDefault="00316584" w:rsidP="00BF2112"/>
          <w:p w:rsidR="00316584" w:rsidRDefault="00316584" w:rsidP="00BF2112">
            <w:r>
              <w:t xml:space="preserve">Otázka pro obhajobu: </w:t>
            </w:r>
          </w:p>
          <w:p w:rsidR="00316584" w:rsidRPr="00E62DEE" w:rsidRDefault="00316584" w:rsidP="00BF2112">
            <w:r>
              <w:t>Rozhodla se nakonec obec Topolná podat projektovou žádost v rámci Operačního programu Životní prostředí?</w:t>
            </w:r>
            <w:r w:rsidRPr="00E62DEE">
              <w:fldChar w:fldCharType="end"/>
            </w:r>
            <w:bookmarkEnd w:id="45"/>
          </w:p>
          <w:p w:rsidR="00316584" w:rsidRPr="00E62DEE" w:rsidRDefault="00316584" w:rsidP="00BF2112"/>
        </w:tc>
      </w:tr>
    </w:tbl>
    <w:p w:rsidR="00316584" w:rsidRPr="003E0EA3" w:rsidRDefault="00316584" w:rsidP="00672AA6"/>
    <w:p w:rsidR="00316584" w:rsidRPr="003E0EA3" w:rsidRDefault="00316584" w:rsidP="00672AA6">
      <w:pPr>
        <w:tabs>
          <w:tab w:val="left" w:pos="5103"/>
        </w:tabs>
      </w:pPr>
      <w:r w:rsidRPr="003E0EA3">
        <w:t xml:space="preserve">Návrh na klasifikaci </w:t>
      </w:r>
      <w:r>
        <w:t xml:space="preserve">diplomové </w:t>
      </w:r>
      <w:r w:rsidRPr="003E0EA3">
        <w:t>práce:</w:t>
      </w:r>
      <w:bookmarkStart w:id="46" w:name="Text36"/>
      <w:r>
        <w:fldChar w:fldCharType="begin">
          <w:ffData>
            <w:name w:val="Text3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 xml:space="preserve"> </w:t>
      </w:r>
      <w:r>
        <w:rPr>
          <w:noProof/>
        </w:rPr>
        <w:t>výborně</w:t>
      </w:r>
      <w:r>
        <w:fldChar w:fldCharType="end"/>
      </w:r>
      <w:bookmarkEnd w:id="46"/>
    </w:p>
    <w:p w:rsidR="00316584" w:rsidRPr="003E0EA3" w:rsidRDefault="00316584" w:rsidP="00672AA6"/>
    <w:p w:rsidR="00316584" w:rsidRPr="003E0EA3" w:rsidRDefault="00316584" w:rsidP="00672AA6"/>
    <w:p w:rsidR="00316584" w:rsidRPr="003E0EA3" w:rsidRDefault="00316584" w:rsidP="00672AA6">
      <w:r w:rsidRPr="003E0EA3">
        <w:t>Ve Zlíně dne</w:t>
      </w:r>
      <w:r>
        <w:t xml:space="preserve">: </w:t>
      </w:r>
      <w:bookmarkStart w:id="47" w:name="Text37"/>
      <w:r>
        <w:fldChar w:fldCharType="begin">
          <w:ffData>
            <w:name w:val="Text3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 xml:space="preserve">12. května 2010 </w:t>
      </w:r>
      <w:r>
        <w:fldChar w:fldCharType="end"/>
      </w:r>
      <w:bookmarkEnd w:id="47"/>
    </w:p>
    <w:p w:rsidR="00316584" w:rsidRPr="003E0EA3" w:rsidRDefault="00316584" w:rsidP="00672AA6"/>
    <w:p w:rsidR="00316584" w:rsidRPr="003E0EA3" w:rsidRDefault="00316584" w:rsidP="00672AA6"/>
    <w:p w:rsidR="00316584" w:rsidRDefault="00316584" w:rsidP="00672AA6">
      <w:pPr>
        <w:tabs>
          <w:tab w:val="left" w:pos="6379"/>
          <w:tab w:val="left" w:pos="8931"/>
        </w:tabs>
        <w:rPr>
          <w:u w:val="dotted"/>
        </w:rPr>
      </w:pPr>
      <w:r>
        <w:tab/>
      </w:r>
      <w:r w:rsidRPr="0019625F">
        <w:rPr>
          <w:u w:val="dotted"/>
        </w:rPr>
        <w:tab/>
      </w:r>
    </w:p>
    <w:p w:rsidR="00316584" w:rsidRPr="003E0EA3" w:rsidRDefault="00316584" w:rsidP="00EE7E96">
      <w:pPr>
        <w:tabs>
          <w:tab w:val="left" w:pos="6660"/>
          <w:tab w:val="left" w:pos="8931"/>
        </w:tabs>
      </w:pPr>
      <w:r>
        <w:tab/>
      </w:r>
      <w:r w:rsidRPr="003E0EA3">
        <w:t xml:space="preserve">podpis </w:t>
      </w:r>
      <w:bookmarkStart w:id="48" w:name="Rozevírací7"/>
      <w: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instrText xml:space="preserve"> FORMDROPDOWN </w:instrText>
      </w:r>
      <w:r>
        <w:fldChar w:fldCharType="end"/>
      </w:r>
      <w:bookmarkEnd w:id="48"/>
      <w:r w:rsidRPr="003E0EA3">
        <w:t xml:space="preserve"> </w:t>
      </w:r>
      <w:bookmarkStart w:id="49" w:name="Rozevírací2"/>
      <w:r>
        <w:t>DP</w:t>
      </w:r>
      <w:bookmarkEnd w:id="49"/>
    </w:p>
    <w:p w:rsidR="00316584" w:rsidRPr="003E0EA3" w:rsidRDefault="00316584" w:rsidP="00672AA6"/>
    <w:p w:rsidR="00316584" w:rsidRPr="003E0EA3" w:rsidRDefault="00316584" w:rsidP="00672AA6"/>
    <w:p w:rsidR="00316584" w:rsidRPr="003E0EA3" w:rsidRDefault="00316584" w:rsidP="00672AA6">
      <w:r w:rsidRPr="003E0EA3">
        <w:t xml:space="preserve">Pro klasifikaci použijte tuto stupnici: </w:t>
      </w: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316584" w:rsidRPr="003E0EA3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</w:pPr>
            <w:r w:rsidRPr="003E0EA3"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  <w:r w:rsidRPr="003E0EA3">
              <w:rPr>
                <w:b/>
                <w:bCs/>
              </w:rPr>
              <w:t>A</w:t>
            </w:r>
            <w:r w:rsidRPr="003E0EA3"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  <w:r w:rsidRPr="003E0EA3">
              <w:rPr>
                <w:b/>
                <w:bCs/>
              </w:rPr>
              <w:t>B</w:t>
            </w:r>
            <w:r w:rsidRPr="003E0EA3"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  <w:r w:rsidRPr="003E0EA3">
              <w:rPr>
                <w:b/>
                <w:bCs/>
              </w:rPr>
              <w:t>C</w:t>
            </w:r>
            <w:r w:rsidRPr="003E0EA3"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  <w:r w:rsidRPr="003E0EA3">
              <w:rPr>
                <w:b/>
                <w:bCs/>
              </w:rPr>
              <w:t>D</w:t>
            </w:r>
            <w:r w:rsidRPr="003E0EA3">
              <w:t xml:space="preserve"> - uspokojivě</w:t>
            </w:r>
          </w:p>
        </w:tc>
      </w:tr>
      <w:tr w:rsidR="00316584" w:rsidRPr="003E0EA3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  <w:r w:rsidRPr="003E0EA3">
              <w:rPr>
                <w:b/>
                <w:bCs/>
              </w:rPr>
              <w:t>E</w:t>
            </w:r>
            <w:r w:rsidRPr="003E0EA3"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  <w:r w:rsidRPr="003E0EA3">
              <w:rPr>
                <w:b/>
                <w:bCs/>
              </w:rPr>
              <w:t>F</w:t>
            </w:r>
            <w:r w:rsidRPr="003E0EA3"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316584" w:rsidRPr="003E0EA3" w:rsidRDefault="00316584" w:rsidP="007111FF">
            <w:pPr>
              <w:spacing w:before="60" w:after="60"/>
              <w:jc w:val="left"/>
            </w:pPr>
          </w:p>
        </w:tc>
      </w:tr>
    </w:tbl>
    <w:p w:rsidR="00316584" w:rsidRPr="003E0EA3" w:rsidRDefault="00316584" w:rsidP="00672AA6"/>
    <w:p w:rsidR="00316584" w:rsidRDefault="00316584" w:rsidP="00672AA6">
      <w:r w:rsidRPr="003E0EA3">
        <w:t>Při návrhu klasifikace nedostatečně (</w:t>
      </w:r>
      <w:r w:rsidRPr="003E0EA3">
        <w:rPr>
          <w:b/>
          <w:bCs/>
        </w:rPr>
        <w:t>F</w:t>
      </w:r>
      <w:r w:rsidRPr="003E0EA3">
        <w:t>), se doporučuje přítomnost příslušného hodnotitele.</w:t>
      </w:r>
    </w:p>
    <w:p w:rsidR="00316584" w:rsidRPr="003E0EA3" w:rsidRDefault="00316584" w:rsidP="00672AA6">
      <w:pPr>
        <w:rPr>
          <w:b/>
          <w:bCs/>
        </w:rPr>
      </w:pPr>
      <w:r>
        <w:br w:type="page"/>
      </w:r>
      <w:r w:rsidRPr="003E0EA3">
        <w:rPr>
          <w:b/>
          <w:bCs/>
        </w:rPr>
        <w:t>Hodnocení kritérií:</w:t>
      </w:r>
    </w:p>
    <w:p w:rsidR="00316584" w:rsidRPr="003E0EA3" w:rsidRDefault="00316584" w:rsidP="00672AA6">
      <w:r w:rsidRPr="003E0EA3">
        <w:t>Kritéria se hodnotí stupněm hodnocení podle stupnice ECTS podle následující tabulky: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120"/>
              <w:jc w:val="center"/>
            </w:pPr>
            <w:r w:rsidRPr="00901261">
              <w:t>Stupeň ECTS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120"/>
              <w:jc w:val="center"/>
            </w:pPr>
            <w:r w:rsidRPr="00901261">
              <w:t>Slovní vyjádření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120"/>
              <w:jc w:val="center"/>
            </w:pPr>
            <w:r w:rsidRPr="00901261">
              <w:t>Číselné vyjádření</w:t>
            </w:r>
          </w:p>
        </w:tc>
      </w:tr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A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výborně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1</w:t>
            </w:r>
          </w:p>
        </w:tc>
      </w:tr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B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velmi dobře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1,5</w:t>
            </w:r>
          </w:p>
        </w:tc>
      </w:tr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C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dobře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2</w:t>
            </w:r>
          </w:p>
        </w:tc>
      </w:tr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D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uspokojivě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2,5</w:t>
            </w:r>
          </w:p>
        </w:tc>
      </w:tr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E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dostatečně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3</w:t>
            </w:r>
          </w:p>
        </w:tc>
      </w:tr>
      <w:tr w:rsidR="00316584" w:rsidRPr="00901261">
        <w:tc>
          <w:tcPr>
            <w:tcW w:w="2962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F</w:t>
            </w:r>
          </w:p>
        </w:tc>
        <w:tc>
          <w:tcPr>
            <w:tcW w:w="3070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nedostatečně</w:t>
            </w:r>
          </w:p>
        </w:tc>
        <w:tc>
          <w:tcPr>
            <w:tcW w:w="3071" w:type="dxa"/>
          </w:tcPr>
          <w:p w:rsidR="00316584" w:rsidRPr="00901261" w:rsidRDefault="00316584" w:rsidP="007111FF">
            <w:pPr>
              <w:spacing w:before="60" w:after="60"/>
              <w:jc w:val="center"/>
            </w:pPr>
            <w:r w:rsidRPr="00901261">
              <w:t>-</w:t>
            </w:r>
          </w:p>
        </w:tc>
      </w:tr>
    </w:tbl>
    <w:p w:rsidR="00316584" w:rsidRPr="003E0EA3" w:rsidRDefault="00316584" w:rsidP="00672AA6"/>
    <w:p w:rsidR="00316584" w:rsidRPr="003E0EA3" w:rsidRDefault="00316584" w:rsidP="00672AA6">
      <w:r w:rsidRPr="003E0EA3">
        <w:t>Hodnocení v jednotlivých kritériích označte znakem X.</w:t>
      </w:r>
    </w:p>
    <w:p w:rsidR="00316584" w:rsidRPr="006F4C7C" w:rsidRDefault="00316584" w:rsidP="008C2EF2">
      <w:pPr>
        <w:spacing w:before="240" w:after="60"/>
        <w:rPr>
          <w:b/>
          <w:bCs/>
        </w:rPr>
      </w:pPr>
      <w:r w:rsidRPr="006F4C7C">
        <w:rPr>
          <w:b/>
          <w:bCs/>
        </w:rPr>
        <w:t>Kritérium 1. Hodnocení náročnosti tématu práce</w:t>
      </w:r>
    </w:p>
    <w:p w:rsidR="00316584" w:rsidRPr="009A3EC5" w:rsidRDefault="00316584" w:rsidP="00672AA6">
      <w:r w:rsidRPr="009A3EC5">
        <w:t>Toto kritérium hodnotí originalitu zvoleného tématu, jeho zaměření na studijní obor, složitost řešené problematiky, náročnost na teoretické i praktické informační zdroje.</w:t>
      </w:r>
    </w:p>
    <w:p w:rsidR="00316584" w:rsidRPr="006F4C7C" w:rsidRDefault="00316584" w:rsidP="008C2EF2">
      <w:pPr>
        <w:spacing w:before="240" w:after="60"/>
        <w:rPr>
          <w:b/>
          <w:bCs/>
        </w:rPr>
      </w:pPr>
      <w:r w:rsidRPr="006F4C7C">
        <w:rPr>
          <w:b/>
          <w:bCs/>
        </w:rPr>
        <w:t>Kritérium 2. Hodnocení splnění cílů práce</w:t>
      </w:r>
    </w:p>
    <w:p w:rsidR="00316584" w:rsidRPr="009A3EC5" w:rsidRDefault="00316584" w:rsidP="00672AA6">
      <w:r w:rsidRPr="009A3EC5">
        <w:t>Toto kritérium hodností splnění zadání práce a na základě zadání definovaných cílů práce, které musí být součástí úvodu.</w:t>
      </w:r>
    </w:p>
    <w:p w:rsidR="00316584" w:rsidRPr="009A3EC5" w:rsidRDefault="00316584" w:rsidP="008C2EF2">
      <w:pPr>
        <w:spacing w:before="240" w:after="60"/>
        <w:rPr>
          <w:b/>
          <w:bCs/>
        </w:rPr>
      </w:pPr>
      <w:r w:rsidRPr="006F4C7C">
        <w:rPr>
          <w:b/>
          <w:bCs/>
        </w:rPr>
        <w:t>Kritérium 3. Hodnocení teoretické části práce</w:t>
      </w:r>
    </w:p>
    <w:p w:rsidR="00316584" w:rsidRPr="009A3EC5" w:rsidRDefault="00316584" w:rsidP="00672AA6">
      <w:r w:rsidRPr="009A3EC5"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316584" w:rsidRPr="006F4C7C" w:rsidRDefault="00316584" w:rsidP="008C2EF2">
      <w:pPr>
        <w:spacing w:before="240" w:after="60"/>
        <w:rPr>
          <w:b/>
          <w:bCs/>
        </w:rPr>
      </w:pPr>
      <w:r w:rsidRPr="006F4C7C">
        <w:rPr>
          <w:b/>
          <w:bCs/>
        </w:rPr>
        <w:t>Kritérium 4. Hodnocení praktické části práce (analytická část)</w:t>
      </w:r>
    </w:p>
    <w:p w:rsidR="00316584" w:rsidRPr="009A3EC5" w:rsidRDefault="00316584" w:rsidP="000B2553">
      <w:r w:rsidRPr="009A3EC5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t> </w:t>
      </w:r>
      <w:r w:rsidRPr="009A3EC5">
        <w:t>analýzy, jako východisko pro řešící část.</w:t>
      </w:r>
    </w:p>
    <w:p w:rsidR="00316584" w:rsidRPr="009A3EC5" w:rsidRDefault="00316584" w:rsidP="008C2EF2">
      <w:pPr>
        <w:spacing w:before="240" w:after="60"/>
        <w:rPr>
          <w:b/>
          <w:bCs/>
        </w:rPr>
      </w:pPr>
      <w:r w:rsidRPr="006F4C7C">
        <w:rPr>
          <w:b/>
          <w:bCs/>
        </w:rPr>
        <w:t xml:space="preserve">Kritérium 5. Hodnocení praktické části práce </w:t>
      </w:r>
      <w:r w:rsidRPr="009A3EC5">
        <w:rPr>
          <w:b/>
          <w:bCs/>
        </w:rPr>
        <w:t>(řešící část)</w:t>
      </w:r>
    </w:p>
    <w:p w:rsidR="00316584" w:rsidRPr="009A3EC5" w:rsidRDefault="00316584" w:rsidP="00AB7461">
      <w:r w:rsidRPr="009A3EC5"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br/>
      </w:r>
      <w:r w:rsidRPr="009A3EC5">
        <w:t>a praktické části práce.</w:t>
      </w:r>
    </w:p>
    <w:p w:rsidR="00316584" w:rsidRPr="009A3EC5" w:rsidRDefault="00316584" w:rsidP="008C2EF2">
      <w:pPr>
        <w:spacing w:before="240" w:after="60"/>
        <w:rPr>
          <w:b/>
          <w:bCs/>
        </w:rPr>
      </w:pPr>
      <w:r w:rsidRPr="006F4C7C">
        <w:rPr>
          <w:b/>
          <w:bCs/>
        </w:rPr>
        <w:t xml:space="preserve">Kritérium </w:t>
      </w:r>
      <w:r>
        <w:rPr>
          <w:b/>
          <w:bCs/>
        </w:rPr>
        <w:t>6</w:t>
      </w:r>
      <w:r w:rsidRPr="006F4C7C">
        <w:rPr>
          <w:b/>
          <w:bCs/>
        </w:rPr>
        <w:t>. Hodnocení formální úrovně práce</w:t>
      </w:r>
    </w:p>
    <w:p w:rsidR="00316584" w:rsidRPr="009A3EC5" w:rsidRDefault="00316584" w:rsidP="00672AA6">
      <w:r w:rsidRPr="009A3EC5"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316584" w:rsidRPr="003E0EA3" w:rsidRDefault="00316584" w:rsidP="00672AA6">
      <w:r w:rsidRPr="003E0EA3">
        <w:t>Navrhne-li vedoucí nebo oponent práce hodnocení kteréhokoliv kritéria stupněm nedostatečně (F), je celá práce hodnocena tímto stupněm.</w:t>
      </w:r>
    </w:p>
    <w:sectPr w:rsidR="00316584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4447C"/>
    <w:rsid w:val="000545D6"/>
    <w:rsid w:val="000B2553"/>
    <w:rsid w:val="00104E4E"/>
    <w:rsid w:val="0019625F"/>
    <w:rsid w:val="001B7610"/>
    <w:rsid w:val="00205609"/>
    <w:rsid w:val="0024228F"/>
    <w:rsid w:val="002B2210"/>
    <w:rsid w:val="002C4ABC"/>
    <w:rsid w:val="002E7754"/>
    <w:rsid w:val="00311F6C"/>
    <w:rsid w:val="00316584"/>
    <w:rsid w:val="0034679B"/>
    <w:rsid w:val="003758C3"/>
    <w:rsid w:val="00392E7E"/>
    <w:rsid w:val="003E0EA3"/>
    <w:rsid w:val="0040642B"/>
    <w:rsid w:val="00450E19"/>
    <w:rsid w:val="005142BA"/>
    <w:rsid w:val="005651F6"/>
    <w:rsid w:val="005C357B"/>
    <w:rsid w:val="00672AA6"/>
    <w:rsid w:val="00687964"/>
    <w:rsid w:val="006A6A25"/>
    <w:rsid w:val="006F4C7C"/>
    <w:rsid w:val="007111FF"/>
    <w:rsid w:val="008B62D2"/>
    <w:rsid w:val="008C2EF2"/>
    <w:rsid w:val="008E6433"/>
    <w:rsid w:val="008E749F"/>
    <w:rsid w:val="00901261"/>
    <w:rsid w:val="00964D31"/>
    <w:rsid w:val="009A3EC5"/>
    <w:rsid w:val="009E0223"/>
    <w:rsid w:val="009F4D8F"/>
    <w:rsid w:val="00A50D88"/>
    <w:rsid w:val="00A83D61"/>
    <w:rsid w:val="00AB7461"/>
    <w:rsid w:val="00BF2112"/>
    <w:rsid w:val="00C15870"/>
    <w:rsid w:val="00C3379C"/>
    <w:rsid w:val="00C572F6"/>
    <w:rsid w:val="00CB1049"/>
    <w:rsid w:val="00D90186"/>
    <w:rsid w:val="00E575E8"/>
    <w:rsid w:val="00E62DEE"/>
    <w:rsid w:val="00E95E1D"/>
    <w:rsid w:val="00ED370F"/>
    <w:rsid w:val="00EE7E96"/>
    <w:rsid w:val="00F035CD"/>
    <w:rsid w:val="00F377AD"/>
    <w:rsid w:val="00F83572"/>
    <w:rsid w:val="00FC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 w:cs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851</Words>
  <Characters>5022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cp:lastPrinted>2010-05-13T06:36:00Z</cp:lastPrinted>
  <dcterms:created xsi:type="dcterms:W3CDTF">2010-05-13T13:50:00Z</dcterms:created>
  <dcterms:modified xsi:type="dcterms:W3CDTF">2010-05-13T13:50:00Z</dcterms:modified>
</cp:coreProperties>
</file>