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1A8" w:rsidRDefault="00A141A8">
      <w:pPr>
        <w:jc w:val="center"/>
      </w:pPr>
      <w:r>
        <w:t>FAKULTA MANAGEMENTU A EKONOMIKY</w:t>
      </w:r>
    </w:p>
    <w:p w:rsidR="00A141A8" w:rsidRDefault="00A141A8">
      <w:pPr>
        <w:pStyle w:val="Heading2"/>
      </w:pPr>
      <w:r>
        <w:t>Univerzita Tomáše Bati ve Zlíně</w:t>
      </w:r>
    </w:p>
    <w:p w:rsidR="00A141A8" w:rsidRDefault="00A141A8">
      <w:pPr>
        <w:jc w:val="center"/>
        <w:rPr>
          <w:b/>
          <w:bCs/>
        </w:rPr>
      </w:pPr>
    </w:p>
    <w:p w:rsidR="00A141A8" w:rsidRDefault="00A141A8">
      <w:pPr>
        <w:jc w:val="center"/>
        <w:rPr>
          <w:b/>
          <w:bCs/>
        </w:rPr>
      </w:pPr>
    </w:p>
    <w:p w:rsidR="00A141A8" w:rsidRDefault="00A141A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Posudek oponenta bakalářské práce</w:t>
      </w:r>
    </w:p>
    <w:p w:rsidR="00A141A8" w:rsidRDefault="00A141A8">
      <w:pPr>
        <w:jc w:val="both"/>
        <w:rPr>
          <w:b/>
          <w:bCs/>
        </w:rPr>
      </w:pPr>
    </w:p>
    <w:p w:rsidR="00A141A8" w:rsidRDefault="00A141A8">
      <w:pPr>
        <w:jc w:val="both"/>
        <w:rPr>
          <w:b/>
          <w:bCs/>
        </w:rPr>
      </w:pPr>
    </w:p>
    <w:p w:rsidR="00A141A8" w:rsidRDefault="00A141A8">
      <w:pPr>
        <w:jc w:val="both"/>
      </w:pPr>
      <w:r>
        <w:t>Jméno studenta:</w:t>
      </w:r>
      <w:r>
        <w:tab/>
      </w:r>
      <w:r>
        <w:tab/>
        <w:t>Oponent BP:</w:t>
      </w:r>
      <w:r>
        <w:tab/>
      </w:r>
      <w:r>
        <w:tab/>
      </w:r>
      <w:r>
        <w:tab/>
      </w:r>
      <w:r>
        <w:tab/>
      </w:r>
      <w:r>
        <w:tab/>
        <w:t>Ak. rok:</w:t>
      </w:r>
    </w:p>
    <w:p w:rsidR="00A141A8" w:rsidRPr="00E13A99" w:rsidRDefault="00A141A8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Jiří Reich</w:t>
      </w:r>
      <w:r>
        <w:rPr>
          <w:i/>
          <w:iCs/>
          <w:sz w:val="28"/>
          <w:szCs w:val="28"/>
        </w:rPr>
        <w:tab/>
        <w:t xml:space="preserve">  </w:t>
      </w:r>
      <w:r>
        <w:rPr>
          <w:i/>
          <w:iCs/>
          <w:sz w:val="28"/>
          <w:szCs w:val="28"/>
        </w:rPr>
        <w:tab/>
      </w:r>
      <w:r w:rsidRPr="00E13A99"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>Ing. Milana Otrusinová, Ph.D.</w:t>
      </w:r>
      <w:r w:rsidRPr="00E13A99"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  <w:t>2008/2009</w:t>
      </w: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  <w:rPr>
          <w:i/>
          <w:iCs/>
        </w:rPr>
      </w:pPr>
      <w:r>
        <w:t xml:space="preserve">Téma BP:  </w:t>
      </w:r>
      <w:r>
        <w:rPr>
          <w:i/>
          <w:iCs/>
        </w:rPr>
        <w:t>Analýza využití účetních informací pro finanční řízením společnosti KONA BCZ, s.r.o.</w:t>
      </w: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tbl>
      <w:tblPr>
        <w:tblW w:w="0" w:type="auto"/>
        <w:tblInd w:w="-28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51"/>
        <w:gridCol w:w="751"/>
      </w:tblGrid>
      <w:tr w:rsidR="00A141A8">
        <w:trPr>
          <w:trHeight w:val="308"/>
        </w:trPr>
        <w:tc>
          <w:tcPr>
            <w:tcW w:w="3818" w:type="dxa"/>
            <w:vMerge w:val="restart"/>
          </w:tcPr>
          <w:p w:rsidR="00A141A8" w:rsidRDefault="00A141A8" w:rsidP="001F2B66">
            <w:pPr>
              <w:jc w:val="center"/>
              <w:rPr>
                <w:snapToGrid w:val="0"/>
                <w:color w:val="000000"/>
              </w:rPr>
            </w:pPr>
          </w:p>
          <w:p w:rsidR="00A141A8" w:rsidRDefault="00A141A8" w:rsidP="00F756E4">
            <w:pPr>
              <w:jc w:val="center"/>
              <w:rPr>
                <w:rFonts w:ascii="Arial" w:hAnsi="Arial" w:cs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5255" w:type="dxa"/>
            <w:gridSpan w:val="7"/>
          </w:tcPr>
          <w:p w:rsidR="00A141A8" w:rsidRPr="001F2B66" w:rsidRDefault="00A141A8" w:rsidP="00DA07E1">
            <w:pPr>
              <w:jc w:val="center"/>
              <w:rPr>
                <w:snapToGrid w:val="0"/>
                <w:color w:val="000000"/>
              </w:rPr>
            </w:pPr>
            <w:r w:rsidRPr="001F2B66">
              <w:rPr>
                <w:snapToGrid w:val="0"/>
                <w:color w:val="000000"/>
              </w:rPr>
              <w:t>Stupeň hodnocení podle ECTS</w:t>
            </w:r>
          </w:p>
        </w:tc>
      </w:tr>
      <w:tr w:rsidR="00A141A8">
        <w:trPr>
          <w:trHeight w:val="307"/>
        </w:trPr>
        <w:tc>
          <w:tcPr>
            <w:tcW w:w="3818" w:type="dxa"/>
            <w:vMerge/>
          </w:tcPr>
          <w:p w:rsidR="00A141A8" w:rsidRDefault="00A141A8" w:rsidP="001F2B6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A141A8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A141A8" w:rsidRPr="001F2B66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A141A8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A141A8" w:rsidRPr="001F2B66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A141A8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A141A8" w:rsidRPr="001F2B66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A141A8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A141A8" w:rsidRPr="001F2B66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A141A8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A141A8" w:rsidRPr="001F2B66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51" w:type="dxa"/>
          </w:tcPr>
          <w:p w:rsidR="00A141A8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FX</w:t>
            </w:r>
          </w:p>
          <w:p w:rsidR="00A141A8" w:rsidRPr="001F2B66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  <w:tc>
          <w:tcPr>
            <w:tcW w:w="751" w:type="dxa"/>
          </w:tcPr>
          <w:p w:rsidR="00A141A8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A141A8" w:rsidRPr="001F2B66" w:rsidRDefault="00A141A8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</w:tbl>
    <w:p w:rsidR="00A141A8" w:rsidRDefault="00A141A8">
      <w:pPr>
        <w:rPr>
          <w:snapToGrid w:val="0"/>
          <w:color w:val="000000"/>
        </w:rPr>
        <w:sectPr w:rsidR="00A141A8"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51"/>
        <w:gridCol w:w="751"/>
      </w:tblGrid>
      <w:tr w:rsidR="00A141A8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A141A8" w:rsidRDefault="00A141A8" w:rsidP="00317F1C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A141A8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F90065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A141A8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A141A8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A141A8" w:rsidRDefault="00A141A8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A141A8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A141A8" w:rsidRDefault="00A141A8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A141A8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41A8" w:rsidRDefault="00A141A8" w:rsidP="00DA14A3">
            <w:pPr>
              <w:jc w:val="center"/>
              <w:rPr>
                <w:snapToGrid w:val="0"/>
                <w:color w:val="000000"/>
              </w:rPr>
            </w:pPr>
          </w:p>
        </w:tc>
      </w:tr>
    </w:tbl>
    <w:p w:rsidR="00A141A8" w:rsidRDefault="00A141A8">
      <w:pPr>
        <w:sectPr w:rsidR="00A141A8" w:rsidSect="001F2B6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A141A8" w:rsidRDefault="00A141A8"/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  <w:r>
        <w:t xml:space="preserve">Hodnocení v jednotlivých kritériích označte znakem </w:t>
      </w:r>
      <w:r>
        <w:rPr>
          <w:b/>
          <w:bCs/>
        </w:rPr>
        <w:t>X)</w:t>
      </w:r>
      <w:r>
        <w:t xml:space="preserve"> v příslušné úrovni.</w:t>
      </w: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  <w:r>
        <w:t>(Obraťte, prosím, list a pokračujte v hodnocení na druhé straně formuláře.)</w:t>
      </w: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  <w:r>
        <w:t>Celkové hodnocení práce a otázky k obhajobě:</w:t>
      </w:r>
    </w:p>
    <w:p w:rsidR="00A141A8" w:rsidRDefault="00A141A8">
      <w:pPr>
        <w:jc w:val="both"/>
      </w:pPr>
      <w:r>
        <w:t>(otázky uvádí vedoucí práce i oponent)</w:t>
      </w: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 w:rsidP="008C7CD3">
      <w:pPr>
        <w:jc w:val="both"/>
      </w:pPr>
      <w:r>
        <w:t xml:space="preserve">Tématem práce je využití účetních informací pro finanční řízení.  </w:t>
      </w:r>
    </w:p>
    <w:p w:rsidR="00A141A8" w:rsidRDefault="00A141A8" w:rsidP="008C7CD3">
      <w:pPr>
        <w:jc w:val="both"/>
      </w:pPr>
    </w:p>
    <w:p w:rsidR="00A141A8" w:rsidRDefault="00A141A8" w:rsidP="00A33027">
      <w:pPr>
        <w:jc w:val="both"/>
      </w:pPr>
      <w:r>
        <w:t xml:space="preserve">Teoretická i analytická část jsou zpracovány stručně, stručná je i stěžejní část – analýza finančních toků a větší pozornost je věnována klasické finanční analýze. Lze konstatovat, že cíle práce byly splněny i když práce mohla být více zaměřena na využití účetních informací pro různé oblasti finančního řízení společnosti.  Větší pozornost měla být věnována grafické úpravě. Praktická část čerpá z poznatků získaných v teoretické části. V teoretické části mohly být použity aktuální literární zdroje, nejnovější literatura je z roku 2007.  </w:t>
      </w:r>
    </w:p>
    <w:p w:rsidR="00A141A8" w:rsidRDefault="00A141A8" w:rsidP="00A33027">
      <w:pPr>
        <w:jc w:val="both"/>
      </w:pPr>
    </w:p>
    <w:p w:rsidR="00A141A8" w:rsidRDefault="00A141A8" w:rsidP="00A33027">
      <w:pPr>
        <w:jc w:val="both"/>
      </w:pPr>
    </w:p>
    <w:p w:rsidR="00A141A8" w:rsidRDefault="00A141A8" w:rsidP="00A33027">
      <w:pPr>
        <w:jc w:val="both"/>
      </w:pPr>
    </w:p>
    <w:p w:rsidR="00A141A8" w:rsidRDefault="00A141A8" w:rsidP="00A33027">
      <w:pPr>
        <w:jc w:val="both"/>
      </w:pPr>
      <w:r>
        <w:t>Otázka:</w:t>
      </w:r>
    </w:p>
    <w:p w:rsidR="00A141A8" w:rsidRDefault="00A141A8" w:rsidP="00A33027">
      <w:pPr>
        <w:jc w:val="both"/>
      </w:pPr>
    </w:p>
    <w:p w:rsidR="00A141A8" w:rsidRDefault="00A141A8" w:rsidP="008C7CD3">
      <w:pPr>
        <w:jc w:val="both"/>
      </w:pPr>
      <w:r>
        <w:t xml:space="preserve">Jaké je v obdobných společnostech další možné využití účetních informací pro kvalitní finanční řízení? </w:t>
      </w:r>
    </w:p>
    <w:p w:rsidR="00A141A8" w:rsidRDefault="00A141A8" w:rsidP="008C7CD3">
      <w:pPr>
        <w:jc w:val="both"/>
      </w:pPr>
    </w:p>
    <w:p w:rsidR="00A141A8" w:rsidRDefault="00A141A8" w:rsidP="00B162DE">
      <w:pPr>
        <w:jc w:val="both"/>
      </w:pPr>
    </w:p>
    <w:p w:rsidR="00A141A8" w:rsidRDefault="00A141A8" w:rsidP="00B162DE">
      <w:pPr>
        <w:jc w:val="both"/>
      </w:pPr>
    </w:p>
    <w:p w:rsidR="00A141A8" w:rsidRDefault="00A141A8" w:rsidP="00B162DE">
      <w:pPr>
        <w:jc w:val="both"/>
      </w:pPr>
    </w:p>
    <w:p w:rsidR="00A141A8" w:rsidRDefault="00A141A8" w:rsidP="00B162DE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Pr="007A7148" w:rsidRDefault="00A141A8">
      <w:pPr>
        <w:jc w:val="both"/>
        <w:rPr>
          <w:b/>
          <w:bCs/>
        </w:rPr>
      </w:pPr>
    </w:p>
    <w:p w:rsidR="00A141A8" w:rsidRPr="00A05408" w:rsidRDefault="00A141A8">
      <w:pPr>
        <w:jc w:val="both"/>
        <w:rPr>
          <w:b/>
          <w:bCs/>
        </w:rPr>
      </w:pPr>
      <w:r w:rsidRPr="007A7148">
        <w:rPr>
          <w:b/>
          <w:bCs/>
        </w:rPr>
        <w:tab/>
      </w:r>
      <w:r w:rsidRPr="007A7148">
        <w:rPr>
          <w:b/>
          <w:bCs/>
        </w:rPr>
        <w:tab/>
      </w:r>
      <w:r w:rsidRPr="007A7148">
        <w:rPr>
          <w:b/>
          <w:bCs/>
        </w:rPr>
        <w:tab/>
      </w:r>
      <w:r w:rsidRPr="007A7148">
        <w:rPr>
          <w:b/>
          <w:bCs/>
        </w:rPr>
        <w:tab/>
      </w:r>
      <w:r w:rsidRPr="007A7148">
        <w:rPr>
          <w:b/>
          <w:bCs/>
        </w:rPr>
        <w:tab/>
      </w:r>
      <w:r w:rsidRPr="007A7148">
        <w:rPr>
          <w:b/>
          <w:bCs/>
        </w:rPr>
        <w:tab/>
      </w:r>
      <w:r w:rsidRPr="007A7148">
        <w:rPr>
          <w:b/>
          <w:bCs/>
        </w:rPr>
        <w:tab/>
      </w:r>
      <w:r w:rsidRPr="007A7148">
        <w:rPr>
          <w:b/>
          <w:bCs/>
        </w:rPr>
        <w:tab/>
        <w:t>C</w:t>
      </w:r>
      <w:r w:rsidRPr="00A05408">
        <w:rPr>
          <w:b/>
          <w:bCs/>
        </w:rPr>
        <w:t xml:space="preserve"> </w:t>
      </w:r>
      <w:r>
        <w:rPr>
          <w:b/>
          <w:bCs/>
        </w:rPr>
        <w:t xml:space="preserve"> dobře</w:t>
      </w:r>
    </w:p>
    <w:p w:rsidR="00A141A8" w:rsidRDefault="00A141A8">
      <w:pPr>
        <w:jc w:val="both"/>
      </w:pPr>
      <w:r>
        <w:t>Návrh na klasifikaci bakalářské práce:</w:t>
      </w:r>
      <w:r>
        <w:tab/>
        <w:t>....……………....................................</w:t>
      </w: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  <w:r>
        <w:tab/>
      </w:r>
      <w:r>
        <w:tab/>
      </w:r>
      <w:r>
        <w:tab/>
        <w:t>27.8.2009</w:t>
      </w:r>
    </w:p>
    <w:p w:rsidR="00A141A8" w:rsidRDefault="00A141A8">
      <w:pPr>
        <w:jc w:val="both"/>
      </w:pPr>
      <w:r>
        <w:t>Ve Zlíně dne ...............................................</w:t>
      </w:r>
    </w:p>
    <w:p w:rsidR="00A141A8" w:rsidRDefault="00A141A8">
      <w:pPr>
        <w:jc w:val="both"/>
      </w:pPr>
    </w:p>
    <w:p w:rsidR="00A141A8" w:rsidRDefault="00A141A8">
      <w:pPr>
        <w:jc w:val="both"/>
      </w:pPr>
    </w:p>
    <w:p w:rsidR="00A141A8" w:rsidRDefault="00A141A8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………………………………   </w:t>
      </w:r>
    </w:p>
    <w:p w:rsidR="00A141A8" w:rsidRDefault="00A141A8">
      <w:pPr>
        <w:jc w:val="both"/>
      </w:pPr>
    </w:p>
    <w:p w:rsidR="00A141A8" w:rsidRDefault="00A141A8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oponenta BP</w:t>
      </w:r>
    </w:p>
    <w:p w:rsidR="00A141A8" w:rsidRDefault="00A141A8">
      <w:pPr>
        <w:jc w:val="both"/>
      </w:pPr>
    </w:p>
    <w:sectPr w:rsidR="00A141A8" w:rsidSect="001F2B66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2DFD"/>
    <w:rsid w:val="00032DFD"/>
    <w:rsid w:val="001A1254"/>
    <w:rsid w:val="001F2B66"/>
    <w:rsid w:val="00227F4F"/>
    <w:rsid w:val="00267EE5"/>
    <w:rsid w:val="002B4D91"/>
    <w:rsid w:val="002F771A"/>
    <w:rsid w:val="00313972"/>
    <w:rsid w:val="00317F1C"/>
    <w:rsid w:val="00376968"/>
    <w:rsid w:val="003B382E"/>
    <w:rsid w:val="00405C33"/>
    <w:rsid w:val="00493FD4"/>
    <w:rsid w:val="004E0356"/>
    <w:rsid w:val="004E696E"/>
    <w:rsid w:val="005C61A7"/>
    <w:rsid w:val="006267BC"/>
    <w:rsid w:val="00683803"/>
    <w:rsid w:val="006C17A8"/>
    <w:rsid w:val="006E2C61"/>
    <w:rsid w:val="00724B21"/>
    <w:rsid w:val="00762030"/>
    <w:rsid w:val="007A2591"/>
    <w:rsid w:val="007A7148"/>
    <w:rsid w:val="008108E2"/>
    <w:rsid w:val="0082556E"/>
    <w:rsid w:val="00825C38"/>
    <w:rsid w:val="008651A9"/>
    <w:rsid w:val="00865488"/>
    <w:rsid w:val="0087642A"/>
    <w:rsid w:val="008B6DC6"/>
    <w:rsid w:val="008C7CD3"/>
    <w:rsid w:val="0091345B"/>
    <w:rsid w:val="00995EEF"/>
    <w:rsid w:val="009B6C67"/>
    <w:rsid w:val="009C2B1B"/>
    <w:rsid w:val="009D4854"/>
    <w:rsid w:val="00A05408"/>
    <w:rsid w:val="00A141A8"/>
    <w:rsid w:val="00A27F6D"/>
    <w:rsid w:val="00A33027"/>
    <w:rsid w:val="00A53EDD"/>
    <w:rsid w:val="00AC6BED"/>
    <w:rsid w:val="00AF14E3"/>
    <w:rsid w:val="00B162DE"/>
    <w:rsid w:val="00B51501"/>
    <w:rsid w:val="00B723DC"/>
    <w:rsid w:val="00BD4E18"/>
    <w:rsid w:val="00BF3AFE"/>
    <w:rsid w:val="00C96815"/>
    <w:rsid w:val="00DA07E1"/>
    <w:rsid w:val="00DA14A3"/>
    <w:rsid w:val="00E13A99"/>
    <w:rsid w:val="00E231C6"/>
    <w:rsid w:val="00E57572"/>
    <w:rsid w:val="00E837E0"/>
    <w:rsid w:val="00EA0749"/>
    <w:rsid w:val="00EB6015"/>
    <w:rsid w:val="00EE1804"/>
    <w:rsid w:val="00F21276"/>
    <w:rsid w:val="00F23931"/>
    <w:rsid w:val="00F756E4"/>
    <w:rsid w:val="00F90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FD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93FD4"/>
    <w:pPr>
      <w:keepNext/>
      <w:jc w:val="center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93FD4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73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373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493FD4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63735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53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271</Words>
  <Characters>1599</Characters>
  <Application>Microsoft Office Outlook</Application>
  <DocSecurity>0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fame</cp:lastModifiedBy>
  <cp:revision>2</cp:revision>
  <cp:lastPrinted>2008-05-26T11:35:00Z</cp:lastPrinted>
  <dcterms:created xsi:type="dcterms:W3CDTF">2009-08-31T12:48:00Z</dcterms:created>
  <dcterms:modified xsi:type="dcterms:W3CDTF">2009-08-31T12:49:00Z</dcterms:modified>
</cp:coreProperties>
</file>