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A3A" w:rsidRPr="00A91EE8" w:rsidRDefault="00674A3A">
      <w:pPr>
        <w:spacing w:line="360" w:lineRule="auto"/>
        <w:rPr>
          <w:sz w:val="20"/>
          <w:szCs w:val="20"/>
        </w:rPr>
      </w:pPr>
      <w:r>
        <w:rPr>
          <w:noProof/>
        </w:rPr>
        <w:pict>
          <v:polyline id="_x0000_s1026" style="position:absolute;z-index:251657728" points="331.75pt,11.85pt,448.1pt,11.95pt" coordsize="2327,2" o:allowincell="f" strokeweight="1pt">
            <v:stroke startarrowwidth="narrow" startarrowlength="long" endarrowwidth="narrow" endarrowlength="long"/>
            <v:path arrowok="t"/>
          </v:polyline>
        </w:pict>
      </w:r>
      <w:r>
        <w:rPr>
          <w:noProof/>
        </w:rPr>
        <w:pict>
          <v:line id="_x0000_s1027" style="position:absolute;z-index:251652608" from="123pt,11.9pt" to="223.85pt,11.95pt" o:allowincell="f" strokeweight="1pt">
            <v:stroke startarrowwidth="narrow" startarrowlength="long" endarrowwidth="narrow" endarrowlength="long"/>
          </v:line>
        </w:pict>
      </w:r>
      <w:r w:rsidRPr="00A91EE8">
        <w:rPr>
          <w:sz w:val="20"/>
          <w:szCs w:val="20"/>
        </w:rPr>
        <w:t>Příloha k protokolu o SZZ č.</w:t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  <w:t>Student/diplomant:</w:t>
      </w:r>
      <w:r w:rsidRPr="00A91EE8">
        <w:rPr>
          <w:sz w:val="20"/>
          <w:szCs w:val="20"/>
        </w:rPr>
        <w:tab/>
        <w:t>Bc. Tomáš Skála</w:t>
      </w:r>
    </w:p>
    <w:p w:rsidR="00674A3A" w:rsidRPr="00A91EE8" w:rsidRDefault="00674A3A">
      <w:pPr>
        <w:spacing w:line="360" w:lineRule="auto"/>
        <w:rPr>
          <w:sz w:val="20"/>
          <w:szCs w:val="20"/>
        </w:rPr>
      </w:pPr>
      <w:r>
        <w:rPr>
          <w:noProof/>
        </w:rPr>
        <w:pict>
          <v:line id="_x0000_s1028" style="position:absolute;z-index:251654656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58752" from="246pt,13.25pt" to="447.65pt,13.3pt" o:allowincell="f" strokeweight="1pt">
            <v:stroke startarrowwidth="narrow" startarrowlength="long" endarrowwidth="narrow" endarrowlength="long"/>
          </v:line>
        </w:pict>
      </w:r>
      <w:r w:rsidRPr="00A91EE8">
        <w:rPr>
          <w:sz w:val="20"/>
          <w:szCs w:val="20"/>
        </w:rPr>
        <w:t>Vysoká škola:</w:t>
      </w:r>
      <w:r w:rsidRPr="00A91EE8">
        <w:rPr>
          <w:sz w:val="20"/>
          <w:szCs w:val="20"/>
        </w:rPr>
        <w:tab/>
        <w:t>Univerzita Tomáše Bati ve Zlíně</w:t>
      </w:r>
    </w:p>
    <w:p w:rsidR="00674A3A" w:rsidRPr="00A91EE8" w:rsidRDefault="00674A3A">
      <w:pPr>
        <w:spacing w:line="360" w:lineRule="auto"/>
        <w:rPr>
          <w:sz w:val="20"/>
          <w:szCs w:val="20"/>
        </w:rPr>
      </w:pPr>
      <w:r>
        <w:rPr>
          <w:noProof/>
        </w:rPr>
        <w:pict>
          <v:line id="_x0000_s1030" style="position:absolute;z-index:251660800" from="38.25pt,12.1pt" to="224.25pt,12.1pt" strokeweight="1pt">
            <v:stroke startarrowwidth="narrow" startarrowlength="long" endarrowwidth="narrow" endarrowlength="long"/>
          </v:line>
        </w:pict>
      </w:r>
      <w:r w:rsidRPr="00A91EE8">
        <w:rPr>
          <w:sz w:val="20"/>
          <w:szCs w:val="20"/>
        </w:rPr>
        <w:t xml:space="preserve">Fakulta: </w:t>
      </w:r>
      <w:r w:rsidRPr="00A91EE8">
        <w:rPr>
          <w:sz w:val="20"/>
          <w:szCs w:val="20"/>
        </w:rPr>
        <w:tab/>
        <w:t>Fakulta technologická</w:t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</w:p>
    <w:p w:rsidR="00674A3A" w:rsidRPr="00A91EE8" w:rsidRDefault="00674A3A">
      <w:pPr>
        <w:spacing w:line="360" w:lineRule="auto"/>
        <w:rPr>
          <w:sz w:val="20"/>
          <w:szCs w:val="20"/>
        </w:rPr>
      </w:pPr>
      <w:r>
        <w:rPr>
          <w:noProof/>
        </w:rPr>
        <w:pict>
          <v:line id="_x0000_s1031" style="position:absolute;z-index:251661824" from="32.25pt,12.9pt" to="224.25pt,12.9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2" style="position:absolute;z-index:251659776" from="296.4pt,10.85pt" to="447.65pt,10.9pt" o:allowincell="f" strokeweight="1pt">
            <v:stroke startarrowwidth="narrow" startarrowlength="long" endarrowwidth="narrow" endarrowlength="long"/>
          </v:line>
        </w:pict>
      </w:r>
      <w:r w:rsidRPr="00A91EE8">
        <w:rPr>
          <w:sz w:val="20"/>
          <w:szCs w:val="20"/>
        </w:rPr>
        <w:t>Ústav:</w:t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  <w:t>Ústav výrobního inženýrství</w:t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  <w:t xml:space="preserve">Aprobace: </w:t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</w:p>
    <w:p w:rsidR="00674A3A" w:rsidRPr="00A91EE8" w:rsidRDefault="00674A3A">
      <w:pPr>
        <w:spacing w:line="360" w:lineRule="auto"/>
        <w:rPr>
          <w:sz w:val="20"/>
          <w:szCs w:val="20"/>
        </w:rPr>
      </w:pPr>
      <w:r>
        <w:rPr>
          <w:noProof/>
        </w:rPr>
        <w:pict>
          <v:line id="_x0000_s1033" style="position:absolute;z-index:251663872" from="122.25pt,13.75pt" to="224.25pt,13.75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4" style="position:absolute;z-index:251662848" from="296.25pt,13.75pt" to="447.5pt,13.8pt" strokeweight="1pt">
            <v:stroke startarrowwidth="narrow" startarrowlength="long" endarrowwidth="narrow" endarrowlength="long"/>
          </v:line>
        </w:pict>
      </w:r>
      <w:r w:rsidRPr="00A91EE8">
        <w:rPr>
          <w:sz w:val="20"/>
          <w:szCs w:val="20"/>
        </w:rPr>
        <w:t>Datum odevzdání posudku:     25. května 2009</w:t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  <w:t>Vedoucí:</w:t>
      </w:r>
      <w:r w:rsidRPr="00A91EE8">
        <w:rPr>
          <w:sz w:val="20"/>
          <w:szCs w:val="20"/>
        </w:rPr>
        <w:tab/>
        <w:t>Ing. Štěpán Šanda</w:t>
      </w:r>
    </w:p>
    <w:p w:rsidR="00674A3A" w:rsidRPr="00A91EE8" w:rsidRDefault="00674A3A" w:rsidP="0059675B">
      <w:pPr>
        <w:jc w:val="center"/>
        <w:rPr>
          <w:b/>
          <w:bCs/>
          <w:spacing w:val="62"/>
          <w:sz w:val="28"/>
          <w:szCs w:val="28"/>
        </w:rPr>
      </w:pPr>
    </w:p>
    <w:p w:rsidR="00674A3A" w:rsidRPr="00A91EE8" w:rsidRDefault="00674A3A">
      <w:pPr>
        <w:jc w:val="center"/>
        <w:rPr>
          <w:b/>
          <w:bCs/>
          <w:spacing w:val="62"/>
          <w:sz w:val="28"/>
          <w:szCs w:val="28"/>
        </w:rPr>
      </w:pPr>
    </w:p>
    <w:p w:rsidR="00674A3A" w:rsidRPr="00A91EE8" w:rsidRDefault="00674A3A">
      <w:pPr>
        <w:jc w:val="center"/>
        <w:rPr>
          <w:b/>
          <w:bCs/>
          <w:caps/>
          <w:spacing w:val="62"/>
          <w:sz w:val="28"/>
          <w:szCs w:val="28"/>
        </w:rPr>
      </w:pPr>
      <w:r w:rsidRPr="00A91EE8">
        <w:rPr>
          <w:b/>
          <w:bCs/>
          <w:spacing w:val="62"/>
          <w:sz w:val="28"/>
          <w:szCs w:val="28"/>
        </w:rPr>
        <w:t>P</w:t>
      </w:r>
      <w:r w:rsidRPr="00A91EE8">
        <w:rPr>
          <w:b/>
          <w:bCs/>
          <w:caps/>
          <w:spacing w:val="62"/>
          <w:sz w:val="28"/>
          <w:szCs w:val="28"/>
        </w:rPr>
        <w:t>osudek diPLomové práce</w:t>
      </w:r>
    </w:p>
    <w:p w:rsidR="00674A3A" w:rsidRPr="00A91EE8" w:rsidRDefault="00674A3A">
      <w:pPr>
        <w:jc w:val="center"/>
        <w:rPr>
          <w:b/>
          <w:bCs/>
          <w:caps/>
          <w:sz w:val="20"/>
          <w:szCs w:val="20"/>
        </w:rPr>
      </w:pPr>
    </w:p>
    <w:p w:rsidR="00674A3A" w:rsidRPr="00A91EE8" w:rsidRDefault="00674A3A">
      <w:pPr>
        <w:jc w:val="center"/>
        <w:rPr>
          <w:b/>
          <w:bCs/>
          <w:caps/>
          <w:sz w:val="20"/>
          <w:szCs w:val="20"/>
        </w:rPr>
      </w:pPr>
    </w:p>
    <w:p w:rsidR="00674A3A" w:rsidRPr="00A91EE8" w:rsidRDefault="00674A3A">
      <w:pPr>
        <w:jc w:val="center"/>
        <w:rPr>
          <w:b/>
          <w:bCs/>
          <w:caps/>
          <w:sz w:val="20"/>
          <w:szCs w:val="20"/>
        </w:rPr>
      </w:pPr>
      <w:r w:rsidRPr="00A91EE8">
        <w:rPr>
          <w:b/>
          <w:bCs/>
          <w:caps/>
          <w:sz w:val="20"/>
          <w:szCs w:val="20"/>
        </w:rPr>
        <w:t>POROVNÁNÍ CAE APLIKACÍ PRO ANALÝZU VSTŘIKOVACÍHO PROCESU</w:t>
      </w: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D119D9">
      <w:pPr>
        <w:jc w:val="both"/>
        <w:rPr>
          <w:sz w:val="20"/>
          <w:szCs w:val="20"/>
        </w:rPr>
      </w:pPr>
      <w:r w:rsidRPr="00A91EE8">
        <w:rPr>
          <w:sz w:val="20"/>
          <w:szCs w:val="20"/>
        </w:rPr>
        <w:t>Diplomová práce Bc. Tomáše Skály se zabývá porovnáním dvou CAE aplikací (Cadmould 3D-F, Moldflow Plastics Insight) využívaných pro analyzování vstřikovacího procesu. K porovnání byly vybrány tři reálné výrobky s odlišnou oblastí použití i rozdílnými materiálovými charakteristikami. Tato práce byla zpracovávána ve spolupráci se společností FOREZ s.r.o. se sídlem v Ostrově u Lanškrouna.</w:t>
      </w:r>
    </w:p>
    <w:p w:rsidR="00674A3A" w:rsidRPr="00A91EE8" w:rsidRDefault="00674A3A" w:rsidP="00D119D9">
      <w:pPr>
        <w:jc w:val="both"/>
        <w:rPr>
          <w:sz w:val="20"/>
          <w:szCs w:val="20"/>
        </w:rPr>
      </w:pPr>
    </w:p>
    <w:p w:rsidR="00674A3A" w:rsidRPr="00A91EE8" w:rsidRDefault="00674A3A" w:rsidP="00D119D9">
      <w:pPr>
        <w:jc w:val="both"/>
        <w:rPr>
          <w:sz w:val="20"/>
          <w:szCs w:val="20"/>
        </w:rPr>
      </w:pPr>
      <w:r w:rsidRPr="00A91EE8">
        <w:rPr>
          <w:sz w:val="20"/>
          <w:szCs w:val="20"/>
        </w:rPr>
        <w:t>Zpracovaná práce má rozsah 81 stran včetně 6 stran příloh. K práci je přiloženo CD s elektronickou verzí této práce.</w:t>
      </w:r>
    </w:p>
    <w:p w:rsidR="00674A3A" w:rsidRPr="00A91EE8" w:rsidRDefault="00674A3A" w:rsidP="00D119D9">
      <w:pPr>
        <w:jc w:val="both"/>
        <w:rPr>
          <w:sz w:val="20"/>
          <w:szCs w:val="20"/>
        </w:rPr>
      </w:pPr>
    </w:p>
    <w:p w:rsidR="00674A3A" w:rsidRPr="00A91EE8" w:rsidRDefault="00674A3A" w:rsidP="00D119D9">
      <w:pPr>
        <w:jc w:val="both"/>
        <w:rPr>
          <w:sz w:val="20"/>
          <w:szCs w:val="20"/>
        </w:rPr>
      </w:pPr>
      <w:r w:rsidRPr="00A91EE8">
        <w:rPr>
          <w:sz w:val="20"/>
          <w:szCs w:val="20"/>
        </w:rPr>
        <w:t xml:space="preserve">V teoretické části práce diplomant popisuje CA-systémy, přičemž se zaměřuje na CAE aplikace a dva porovnávané softwary (Cadmould, Moldflow Plastics Insight). V dalších kapitolách v krátkosti shrnuje problematiku vstřikování, rozdělení polymerů a zmiňuje některé ze základů reologie polymerů. </w:t>
      </w:r>
    </w:p>
    <w:p w:rsidR="00674A3A" w:rsidRPr="00A91EE8" w:rsidRDefault="00674A3A" w:rsidP="00D119D9">
      <w:pPr>
        <w:jc w:val="both"/>
        <w:rPr>
          <w:sz w:val="20"/>
          <w:szCs w:val="20"/>
        </w:rPr>
      </w:pPr>
    </w:p>
    <w:p w:rsidR="00674A3A" w:rsidRPr="00A91EE8" w:rsidRDefault="00674A3A" w:rsidP="00D119D9">
      <w:pPr>
        <w:jc w:val="both"/>
        <w:rPr>
          <w:sz w:val="20"/>
          <w:szCs w:val="20"/>
        </w:rPr>
      </w:pPr>
      <w:r w:rsidRPr="00A91EE8">
        <w:rPr>
          <w:sz w:val="20"/>
          <w:szCs w:val="20"/>
        </w:rPr>
        <w:t>V praktické části práce si diplomant stanovil cíle a pokusil se popsat metody výpočtu a výpočtové sítě u obou porovnávaných programů. Pokračoval strohým představením vybraných výrobků a popisem procesních podmínek pro jejich výrobu. V další části diplomant popisuje nastavování a vytváření analýz v obou porovnávaných programech pro každý výrobek zvlášť. V poslední části diskutuje vybrané výsledky, přičemž se zaměřuje na deformace, které porovnává s hodnotami naměřenými na skutečných výrobcích. Diskuzi uzavírá krátkým porovnáním zmíněných programů.</w:t>
      </w:r>
    </w:p>
    <w:p w:rsidR="00674A3A" w:rsidRPr="00A91EE8" w:rsidRDefault="00674A3A" w:rsidP="00D119D9">
      <w:pPr>
        <w:jc w:val="both"/>
        <w:rPr>
          <w:sz w:val="20"/>
          <w:szCs w:val="20"/>
        </w:rPr>
      </w:pPr>
    </w:p>
    <w:p w:rsidR="00674A3A" w:rsidRPr="00A91EE8" w:rsidRDefault="00674A3A" w:rsidP="00D119D9">
      <w:pPr>
        <w:jc w:val="both"/>
        <w:rPr>
          <w:sz w:val="20"/>
          <w:szCs w:val="20"/>
        </w:rPr>
      </w:pPr>
      <w:r w:rsidRPr="00A91EE8">
        <w:rPr>
          <w:sz w:val="20"/>
          <w:szCs w:val="20"/>
        </w:rPr>
        <w:t xml:space="preserve">Bc. Tomáš Skála v průběhu vypracovávání diplomovém práce konzultoval v nepravidelných intervalech a získaná doporučení, rady i připomínky z velké většiny neakceptoval a nedodržoval. Toto své jednání pouze omlouval a sliboval nápravu. Na samotné práci začal pracovat s velkým zpožděním a nedostatečnou přípravou na samotnou práci. Teoretickou část práce odevzdal ke kontrole až pět dní před termínem odevzdání diplomových prací. Praktickou část neodevzdal ke kontrole vůbec. </w:t>
      </w:r>
    </w:p>
    <w:p w:rsidR="00674A3A" w:rsidRPr="00A91EE8" w:rsidRDefault="00674A3A" w:rsidP="00D119D9">
      <w:pPr>
        <w:jc w:val="both"/>
        <w:rPr>
          <w:sz w:val="20"/>
          <w:szCs w:val="20"/>
        </w:rPr>
      </w:pPr>
      <w:r w:rsidRPr="00A91EE8">
        <w:rPr>
          <w:sz w:val="20"/>
          <w:szCs w:val="20"/>
        </w:rPr>
        <w:t xml:space="preserve">Teprve po oficiálním odevzdání práce diplomantem na sekretariát jsem měl možnost se samotnou prací seznámit. Zjistil jsem, že připomínky, které jsem diplomantovi po opravě teoretické části předal, v podstatě ignoroval. Tyto připomínky se týkaly koncepce a náplně práce, chyb v textu (psané i gramatické chyby), chyb v citování textu a další. Praktickou část jsem viděl poprvé. </w:t>
      </w:r>
    </w:p>
    <w:p w:rsidR="00674A3A" w:rsidRPr="00A91EE8" w:rsidRDefault="00674A3A" w:rsidP="00D119D9">
      <w:pPr>
        <w:jc w:val="both"/>
        <w:rPr>
          <w:sz w:val="20"/>
          <w:szCs w:val="20"/>
        </w:rPr>
      </w:pPr>
      <w:r w:rsidRPr="00A91EE8">
        <w:rPr>
          <w:sz w:val="20"/>
          <w:szCs w:val="20"/>
        </w:rPr>
        <w:t xml:space="preserve">Diplomant mi tak jako vedoucímu vůbec neumožnil zasáhnout do obsahu i koncepce této práce a nese plnou zodpovědnost za chyby, které se v této práci vyskytují. </w:t>
      </w:r>
    </w:p>
    <w:p w:rsidR="00674A3A" w:rsidRPr="00A91EE8" w:rsidRDefault="00674A3A" w:rsidP="00D119D9">
      <w:pPr>
        <w:jc w:val="both"/>
        <w:rPr>
          <w:sz w:val="20"/>
          <w:szCs w:val="20"/>
        </w:rPr>
      </w:pPr>
    </w:p>
    <w:p w:rsidR="00674A3A" w:rsidRPr="00A91EE8" w:rsidRDefault="00674A3A" w:rsidP="00D119D9">
      <w:pPr>
        <w:jc w:val="both"/>
        <w:rPr>
          <w:sz w:val="20"/>
          <w:szCs w:val="20"/>
        </w:rPr>
      </w:pPr>
      <w:r w:rsidRPr="00A91EE8">
        <w:rPr>
          <w:sz w:val="20"/>
          <w:szCs w:val="20"/>
        </w:rPr>
        <w:t>Diplomová práce, i přes výše zmíněné, splňuje všechny body zadání. Práci doporučuji k obhajobě a hodnotím klasifikačním stupněm E – dostatečně.</w:t>
      </w: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 w:rsidP="00123833">
      <w:pPr>
        <w:rPr>
          <w:sz w:val="20"/>
          <w:szCs w:val="20"/>
        </w:rPr>
      </w:pPr>
    </w:p>
    <w:p w:rsidR="00674A3A" w:rsidRPr="00A91EE8" w:rsidRDefault="00674A3A">
      <w:pPr>
        <w:rPr>
          <w:b/>
          <w:bCs/>
          <w:sz w:val="20"/>
          <w:szCs w:val="20"/>
        </w:rPr>
      </w:pPr>
      <w:r w:rsidRPr="00A91EE8">
        <w:rPr>
          <w:b/>
          <w:bCs/>
          <w:sz w:val="20"/>
          <w:szCs w:val="20"/>
        </w:rPr>
        <w:t>Návrh na klasifikaci diplomové práce:</w:t>
      </w:r>
      <w:r w:rsidRPr="00A91EE8">
        <w:rPr>
          <w:b/>
          <w:bCs/>
          <w:sz w:val="20"/>
          <w:szCs w:val="20"/>
        </w:rPr>
        <w:tab/>
      </w:r>
      <w:r w:rsidRPr="00A91EE8">
        <w:rPr>
          <w:b/>
          <w:bCs/>
          <w:sz w:val="20"/>
          <w:szCs w:val="20"/>
        </w:rPr>
        <w:tab/>
        <w:t xml:space="preserve">E – dostatečně </w:t>
      </w:r>
    </w:p>
    <w:p w:rsidR="00674A3A" w:rsidRPr="00A91EE8" w:rsidRDefault="00674A3A">
      <w:pPr>
        <w:rPr>
          <w:sz w:val="20"/>
          <w:szCs w:val="20"/>
          <w:u w:val="single"/>
        </w:rPr>
      </w:pPr>
    </w:p>
    <w:p w:rsidR="00674A3A" w:rsidRPr="00A91EE8" w:rsidRDefault="00674A3A">
      <w:pPr>
        <w:rPr>
          <w:sz w:val="20"/>
          <w:szCs w:val="20"/>
        </w:rPr>
      </w:pPr>
    </w:p>
    <w:p w:rsidR="00674A3A" w:rsidRPr="00A91EE8" w:rsidRDefault="00674A3A">
      <w:pPr>
        <w:rPr>
          <w:sz w:val="20"/>
          <w:szCs w:val="20"/>
        </w:rPr>
      </w:pPr>
    </w:p>
    <w:p w:rsidR="00674A3A" w:rsidRPr="00A91EE8" w:rsidRDefault="00674A3A">
      <w:pPr>
        <w:rPr>
          <w:sz w:val="20"/>
          <w:szCs w:val="20"/>
        </w:rPr>
      </w:pPr>
    </w:p>
    <w:p w:rsidR="00674A3A" w:rsidRPr="00A91EE8" w:rsidRDefault="00674A3A">
      <w:pPr>
        <w:rPr>
          <w:sz w:val="20"/>
          <w:szCs w:val="20"/>
        </w:rPr>
      </w:pPr>
    </w:p>
    <w:p w:rsidR="00674A3A" w:rsidRPr="00A91EE8" w:rsidRDefault="00674A3A">
      <w:pPr>
        <w:rPr>
          <w:sz w:val="20"/>
          <w:szCs w:val="20"/>
        </w:rPr>
      </w:pPr>
      <w:r>
        <w:rPr>
          <w:noProof/>
        </w:rPr>
        <w:pict>
          <v:line id="_x0000_s1035" style="position:absolute;z-index:251651584" from="154.35pt,15.2pt" to="419.45pt,15.25pt" o:allowincell="f" strokeweight="1pt">
            <v:stroke startarrowwidth="narrow" startarrowlength="long" endarrowwidth="narrow" endarrowlength="long"/>
          </v:line>
        </w:pict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</w:p>
    <w:p w:rsidR="00674A3A" w:rsidRPr="00A91EE8" w:rsidRDefault="00674A3A">
      <w:pPr>
        <w:rPr>
          <w:sz w:val="20"/>
          <w:szCs w:val="20"/>
        </w:rPr>
      </w:pP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  <w:t>podpis vedoucího diplomové práce</w:t>
      </w:r>
    </w:p>
    <w:p w:rsidR="00674A3A" w:rsidRPr="00A91EE8" w:rsidRDefault="00674A3A">
      <w:pPr>
        <w:rPr>
          <w:sz w:val="20"/>
          <w:szCs w:val="20"/>
        </w:rPr>
      </w:pPr>
    </w:p>
    <w:p w:rsidR="00674A3A" w:rsidRPr="00A91EE8" w:rsidRDefault="00674A3A">
      <w:pPr>
        <w:rPr>
          <w:sz w:val="20"/>
          <w:szCs w:val="20"/>
        </w:rPr>
      </w:pPr>
    </w:p>
    <w:p w:rsidR="00674A3A" w:rsidRPr="00A91EE8" w:rsidRDefault="00674A3A">
      <w:pPr>
        <w:rPr>
          <w:sz w:val="20"/>
          <w:szCs w:val="20"/>
        </w:rPr>
      </w:pPr>
    </w:p>
    <w:p w:rsidR="00674A3A" w:rsidRPr="00A91EE8" w:rsidRDefault="00674A3A">
      <w:pPr>
        <w:rPr>
          <w:sz w:val="20"/>
          <w:szCs w:val="20"/>
        </w:rPr>
      </w:pPr>
      <w:r>
        <w:rPr>
          <w:noProof/>
        </w:rPr>
        <w:pict>
          <v:polyline id="_x0000_s1036" style="position:absolute;z-index:251656704" points="225.6pt,12.45pt,292.95pt,12.75pt" coordsize="1347,6" o:allowincell="f" strokeweight="1pt">
            <v:stroke startarrowwidth="narrow" startarrowlength="long" endarrowwidth="narrow" endarrowlength="long"/>
            <v:path arrowok="t"/>
          </v:polyline>
        </w:pict>
      </w:r>
      <w:r>
        <w:rPr>
          <w:noProof/>
        </w:rPr>
        <w:pict>
          <v:line id="_x0000_s1037" style="position:absolute;z-index:251655680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8" style="position:absolute;z-index:251653632" from="6.15pt,12.45pt" to="103.1pt,12.5pt" o:allowincell="f" strokeweight="1pt">
            <v:stroke startarrowwidth="narrow" startarrowlength="long" endarrowwidth="narrow" endarrowlength="long"/>
          </v:line>
        </w:pict>
      </w:r>
      <w:r w:rsidRPr="00A91EE8">
        <w:rPr>
          <w:sz w:val="20"/>
          <w:szCs w:val="20"/>
        </w:rPr>
        <w:t xml:space="preserve">     Ve Zlíně </w:t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  <w:t>dne</w:t>
      </w:r>
      <w:r w:rsidRPr="00A91EE8">
        <w:rPr>
          <w:sz w:val="20"/>
          <w:szCs w:val="20"/>
        </w:rPr>
        <w:tab/>
        <w:t xml:space="preserve">25. května </w:t>
      </w:r>
      <w:r w:rsidRPr="00A91EE8">
        <w:rPr>
          <w:sz w:val="20"/>
          <w:szCs w:val="20"/>
        </w:rPr>
        <w:tab/>
      </w:r>
      <w:r w:rsidRPr="00A91EE8">
        <w:rPr>
          <w:sz w:val="20"/>
          <w:szCs w:val="20"/>
        </w:rPr>
        <w:tab/>
        <w:t>2009</w:t>
      </w:r>
    </w:p>
    <w:p w:rsidR="00674A3A" w:rsidRPr="00A91EE8" w:rsidRDefault="00674A3A">
      <w:pPr>
        <w:rPr>
          <w:sz w:val="20"/>
          <w:szCs w:val="20"/>
        </w:rPr>
      </w:pPr>
    </w:p>
    <w:p w:rsidR="00674A3A" w:rsidRPr="00A91EE8" w:rsidRDefault="00674A3A">
      <w:pPr>
        <w:rPr>
          <w:sz w:val="20"/>
          <w:szCs w:val="20"/>
        </w:rPr>
      </w:pPr>
    </w:p>
    <w:tbl>
      <w:tblPr>
        <w:tblW w:w="0" w:type="auto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674A3A" w:rsidRPr="00A91EE8"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674A3A" w:rsidRPr="00A91EE8" w:rsidRDefault="00674A3A" w:rsidP="0059675B">
            <w:pPr>
              <w:jc w:val="center"/>
              <w:rPr>
                <w:sz w:val="20"/>
                <w:szCs w:val="20"/>
              </w:rPr>
            </w:pPr>
            <w:r w:rsidRPr="00A91EE8">
              <w:rPr>
                <w:sz w:val="20"/>
                <w:szCs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674A3A" w:rsidRPr="00A91EE8" w:rsidRDefault="00674A3A" w:rsidP="0059675B">
            <w:pPr>
              <w:jc w:val="center"/>
              <w:rPr>
                <w:sz w:val="20"/>
                <w:szCs w:val="20"/>
              </w:rPr>
            </w:pPr>
            <w:r w:rsidRPr="00A91EE8">
              <w:rPr>
                <w:sz w:val="20"/>
                <w:szCs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674A3A" w:rsidRPr="00A91EE8" w:rsidRDefault="00674A3A" w:rsidP="0059675B">
            <w:pPr>
              <w:jc w:val="center"/>
              <w:rPr>
                <w:sz w:val="20"/>
                <w:szCs w:val="20"/>
              </w:rPr>
            </w:pPr>
            <w:r w:rsidRPr="00A91EE8">
              <w:rPr>
                <w:sz w:val="20"/>
                <w:szCs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674A3A" w:rsidRPr="00A91EE8" w:rsidRDefault="00674A3A" w:rsidP="0059675B">
            <w:pPr>
              <w:jc w:val="center"/>
              <w:rPr>
                <w:sz w:val="20"/>
                <w:szCs w:val="20"/>
              </w:rPr>
            </w:pPr>
            <w:r w:rsidRPr="00A91EE8">
              <w:rPr>
                <w:sz w:val="20"/>
                <w:szCs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674A3A" w:rsidRPr="00A91EE8" w:rsidRDefault="00674A3A" w:rsidP="0059675B">
            <w:pPr>
              <w:jc w:val="center"/>
              <w:rPr>
                <w:sz w:val="20"/>
                <w:szCs w:val="20"/>
              </w:rPr>
            </w:pPr>
            <w:r w:rsidRPr="00A91EE8">
              <w:rPr>
                <w:sz w:val="20"/>
                <w:szCs w:val="20"/>
              </w:rPr>
              <w:t>D   uspokojivě</w:t>
            </w:r>
          </w:p>
        </w:tc>
      </w:tr>
      <w:tr w:rsidR="00674A3A" w:rsidRPr="00A91EE8"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674A3A" w:rsidRPr="00A91EE8" w:rsidRDefault="00674A3A" w:rsidP="005967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674A3A" w:rsidRPr="00A91EE8" w:rsidRDefault="00674A3A" w:rsidP="0059675B">
            <w:pPr>
              <w:jc w:val="center"/>
              <w:rPr>
                <w:sz w:val="20"/>
                <w:szCs w:val="20"/>
              </w:rPr>
            </w:pPr>
            <w:r w:rsidRPr="00A91EE8">
              <w:rPr>
                <w:sz w:val="20"/>
                <w:szCs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674A3A" w:rsidRPr="00A91EE8" w:rsidRDefault="00674A3A" w:rsidP="0059675B">
            <w:pPr>
              <w:jc w:val="center"/>
              <w:rPr>
                <w:sz w:val="20"/>
                <w:szCs w:val="20"/>
              </w:rPr>
            </w:pPr>
            <w:r w:rsidRPr="00A91EE8">
              <w:rPr>
                <w:sz w:val="20"/>
                <w:szCs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674A3A" w:rsidRPr="00A91EE8" w:rsidRDefault="00674A3A" w:rsidP="005967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674A3A" w:rsidRPr="00A91EE8" w:rsidRDefault="00674A3A" w:rsidP="0059675B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4A3A" w:rsidRPr="00A91EE8" w:rsidRDefault="00674A3A">
      <w:pPr>
        <w:rPr>
          <w:sz w:val="20"/>
          <w:szCs w:val="20"/>
        </w:rPr>
      </w:pPr>
    </w:p>
    <w:sectPr w:rsidR="00674A3A" w:rsidRPr="00A91EE8" w:rsidSect="007D34EC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B2E5F"/>
    <w:multiLevelType w:val="hybridMultilevel"/>
    <w:tmpl w:val="82185D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41A"/>
    <w:rsid w:val="00013038"/>
    <w:rsid w:val="000357FC"/>
    <w:rsid w:val="00073CA9"/>
    <w:rsid w:val="0008406A"/>
    <w:rsid w:val="00123833"/>
    <w:rsid w:val="00130DA1"/>
    <w:rsid w:val="00191005"/>
    <w:rsid w:val="001E344D"/>
    <w:rsid w:val="00201D1B"/>
    <w:rsid w:val="00271C28"/>
    <w:rsid w:val="002A67B4"/>
    <w:rsid w:val="002C70F0"/>
    <w:rsid w:val="00390561"/>
    <w:rsid w:val="003A2659"/>
    <w:rsid w:val="003B7616"/>
    <w:rsid w:val="004021FB"/>
    <w:rsid w:val="00430C1D"/>
    <w:rsid w:val="00466479"/>
    <w:rsid w:val="004A1AE2"/>
    <w:rsid w:val="004A5AD8"/>
    <w:rsid w:val="004B1016"/>
    <w:rsid w:val="004E38DA"/>
    <w:rsid w:val="004F7476"/>
    <w:rsid w:val="0053793D"/>
    <w:rsid w:val="00566A15"/>
    <w:rsid w:val="0059675B"/>
    <w:rsid w:val="005C19FF"/>
    <w:rsid w:val="005E1A88"/>
    <w:rsid w:val="005F3379"/>
    <w:rsid w:val="00661318"/>
    <w:rsid w:val="00674A3A"/>
    <w:rsid w:val="006A2B57"/>
    <w:rsid w:val="006E2EB9"/>
    <w:rsid w:val="00707AD4"/>
    <w:rsid w:val="00726115"/>
    <w:rsid w:val="007521F8"/>
    <w:rsid w:val="00753F3E"/>
    <w:rsid w:val="00775A46"/>
    <w:rsid w:val="007A2F4C"/>
    <w:rsid w:val="007A5117"/>
    <w:rsid w:val="007D34EC"/>
    <w:rsid w:val="00813D35"/>
    <w:rsid w:val="00824158"/>
    <w:rsid w:val="00886D1B"/>
    <w:rsid w:val="00897A78"/>
    <w:rsid w:val="008F2883"/>
    <w:rsid w:val="00915276"/>
    <w:rsid w:val="009238F7"/>
    <w:rsid w:val="009441FC"/>
    <w:rsid w:val="00973E35"/>
    <w:rsid w:val="009B58CA"/>
    <w:rsid w:val="009C6F5F"/>
    <w:rsid w:val="009D117A"/>
    <w:rsid w:val="009F414B"/>
    <w:rsid w:val="00A05819"/>
    <w:rsid w:val="00A91EE8"/>
    <w:rsid w:val="00AB1E08"/>
    <w:rsid w:val="00AC141A"/>
    <w:rsid w:val="00AF3759"/>
    <w:rsid w:val="00B05258"/>
    <w:rsid w:val="00B071E8"/>
    <w:rsid w:val="00B67109"/>
    <w:rsid w:val="00B75462"/>
    <w:rsid w:val="00BC43D2"/>
    <w:rsid w:val="00C03E5C"/>
    <w:rsid w:val="00C2380F"/>
    <w:rsid w:val="00C30995"/>
    <w:rsid w:val="00C31B03"/>
    <w:rsid w:val="00C41319"/>
    <w:rsid w:val="00C47004"/>
    <w:rsid w:val="00C82722"/>
    <w:rsid w:val="00C848A1"/>
    <w:rsid w:val="00C938EA"/>
    <w:rsid w:val="00CC074C"/>
    <w:rsid w:val="00CE2F18"/>
    <w:rsid w:val="00D119D9"/>
    <w:rsid w:val="00D47C98"/>
    <w:rsid w:val="00D51831"/>
    <w:rsid w:val="00D63753"/>
    <w:rsid w:val="00D9341A"/>
    <w:rsid w:val="00DB40AC"/>
    <w:rsid w:val="00DD441D"/>
    <w:rsid w:val="00DE3F0A"/>
    <w:rsid w:val="00EE419E"/>
    <w:rsid w:val="00F2117E"/>
    <w:rsid w:val="00F27A88"/>
    <w:rsid w:val="00F51462"/>
    <w:rsid w:val="00FB1634"/>
    <w:rsid w:val="00FC2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7FC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C7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C70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458</Words>
  <Characters>2709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2009-05-26T16:38:00Z</cp:lastPrinted>
  <dcterms:created xsi:type="dcterms:W3CDTF">2009-05-27T11:38:00Z</dcterms:created>
  <dcterms:modified xsi:type="dcterms:W3CDTF">2009-05-27T11:38:00Z</dcterms:modified>
</cp:coreProperties>
</file>