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7402A" w14:textId="718FC653" w:rsidR="003A5A41" w:rsidRPr="000A7C26" w:rsidRDefault="003A5A41" w:rsidP="006329D0">
      <w:pPr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 w:rsidRPr="000A7C26">
        <w:rPr>
          <w:b/>
          <w:sz w:val="28"/>
          <w:szCs w:val="28"/>
        </w:rPr>
        <w:t>Hodno</w:t>
      </w:r>
      <w:r w:rsidR="00F74CF3">
        <w:rPr>
          <w:b/>
          <w:sz w:val="28"/>
          <w:szCs w:val="28"/>
        </w:rPr>
        <w:t xml:space="preserve">cení </w:t>
      </w:r>
      <w:r w:rsidR="007E2CF1">
        <w:rPr>
          <w:b/>
          <w:sz w:val="28"/>
          <w:szCs w:val="28"/>
        </w:rPr>
        <w:t>oponenta</w:t>
      </w:r>
      <w:r w:rsidR="00F74CF3">
        <w:rPr>
          <w:b/>
          <w:sz w:val="28"/>
          <w:szCs w:val="28"/>
        </w:rPr>
        <w:t xml:space="preserve"> bakalářské práce</w:t>
      </w:r>
    </w:p>
    <w:p w14:paraId="5CD569D1" w14:textId="77777777" w:rsidR="00EF706C" w:rsidRPr="000A7C26" w:rsidRDefault="00EF706C" w:rsidP="006329D0">
      <w:pPr>
        <w:spacing w:after="0"/>
        <w:jc w:val="both"/>
        <w:rPr>
          <w:b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88"/>
        <w:gridCol w:w="4500"/>
        <w:gridCol w:w="1834"/>
      </w:tblGrid>
      <w:tr w:rsidR="00EF706C" w:rsidRPr="005A4D36" w14:paraId="2CB679DE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0249599C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Jméno a příjmení studenta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52FF719D" w14:textId="695A089A" w:rsidR="00EF706C" w:rsidRPr="005A4D36" w:rsidRDefault="003F78AC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Patrik </w:t>
            </w:r>
            <w:proofErr w:type="spellStart"/>
            <w:r>
              <w:rPr>
                <w:b/>
                <w:szCs w:val="24"/>
              </w:rPr>
              <w:t>Kapičák</w:t>
            </w:r>
            <w:proofErr w:type="spellEnd"/>
          </w:p>
        </w:tc>
      </w:tr>
      <w:tr w:rsidR="009571C4" w:rsidRPr="005A4D36" w14:paraId="19577DDB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6F6DFE5B" w14:textId="77777777" w:rsidR="009571C4" w:rsidRPr="005A4D36" w:rsidRDefault="009571C4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Studijní program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69C3D88D" w14:textId="21B040C0" w:rsidR="009571C4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Multimédia a design</w:t>
            </w:r>
          </w:p>
        </w:tc>
      </w:tr>
      <w:tr w:rsidR="00EF706C" w:rsidRPr="005A4D36" w14:paraId="17E4181D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C83EBDC" w14:textId="76547EAA" w:rsidR="00EF706C" w:rsidRPr="005A4D36" w:rsidRDefault="00AF39AB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Specializace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BFC44B0" w14:textId="6AAA82F7" w:rsidR="00EF706C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Digitální design</w:t>
            </w:r>
          </w:p>
        </w:tc>
      </w:tr>
      <w:tr w:rsidR="00EF706C" w:rsidRPr="005A4D36" w14:paraId="3B6FD2A5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247DD3E6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Forma studia</w:t>
            </w:r>
          </w:p>
        </w:tc>
        <w:tc>
          <w:tcPr>
            <w:tcW w:w="4500" w:type="dxa"/>
            <w:shd w:val="clear" w:color="auto" w:fill="auto"/>
          </w:tcPr>
          <w:p w14:paraId="0A36DD59" w14:textId="3F2F4653" w:rsidR="00EF706C" w:rsidRPr="005A4D36" w:rsidRDefault="00AF39AB" w:rsidP="00AF39AB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P</w:t>
            </w:r>
            <w:r w:rsidR="004C7042">
              <w:rPr>
                <w:b/>
                <w:szCs w:val="24"/>
              </w:rPr>
              <w:t xml:space="preserve">rezenční                                     </w:t>
            </w:r>
          </w:p>
        </w:tc>
        <w:tc>
          <w:tcPr>
            <w:tcW w:w="1834" w:type="dxa"/>
            <w:shd w:val="clear" w:color="auto" w:fill="auto"/>
          </w:tcPr>
          <w:p w14:paraId="75D65B0C" w14:textId="0D122A2A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</w:p>
        </w:tc>
      </w:tr>
      <w:tr w:rsidR="00EF706C" w:rsidRPr="005A4D36" w14:paraId="121BBD49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BF0E460" w14:textId="04C0E458" w:rsidR="00EF706C" w:rsidRPr="005A4D36" w:rsidRDefault="00AF39AB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Akademický rok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37607F2" w14:textId="0FA43895" w:rsidR="00EF706C" w:rsidRPr="005A4D36" w:rsidRDefault="00AF39AB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2024/2025</w:t>
            </w:r>
          </w:p>
        </w:tc>
      </w:tr>
      <w:tr w:rsidR="00EF706C" w:rsidRPr="005A4D36" w14:paraId="659590D1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D39626D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Název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D81BF53" w14:textId="018E56B8" w:rsidR="00EF706C" w:rsidRPr="005A4D36" w:rsidRDefault="003F78AC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Vizuální komunikace pro klub</w:t>
            </w:r>
          </w:p>
        </w:tc>
      </w:tr>
      <w:tr w:rsidR="00821E96" w:rsidRPr="005A4D36" w14:paraId="66844052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35E18E93" w14:textId="4A3A9140" w:rsidR="00821E96" w:rsidRPr="005A4D36" w:rsidRDefault="007E2CF1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Oponent</w:t>
            </w:r>
            <w:r w:rsidR="00821E96" w:rsidRPr="005A4D36">
              <w:rPr>
                <w:b/>
                <w:szCs w:val="24"/>
              </w:rPr>
              <w:t xml:space="preserve">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9275F6A" w14:textId="02D14A8B" w:rsidR="00821E96" w:rsidRPr="005A4D36" w:rsidRDefault="007E2CF1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bCs/>
              </w:rPr>
              <w:t>Mgr. art. Štefan Kubovič</w:t>
            </w:r>
          </w:p>
        </w:tc>
      </w:tr>
    </w:tbl>
    <w:p w14:paraId="7AA46952" w14:textId="77777777" w:rsidR="00EF706C" w:rsidRPr="000A7C26" w:rsidRDefault="00EF706C" w:rsidP="00EF706C">
      <w:pPr>
        <w:jc w:val="both"/>
        <w:rPr>
          <w:b/>
          <w:szCs w:val="24"/>
        </w:rPr>
      </w:pPr>
    </w:p>
    <w:p w14:paraId="094E9D32" w14:textId="03202E5F" w:rsidR="00E4627D" w:rsidRPr="00A07A1F" w:rsidRDefault="00E4627D" w:rsidP="00E4627D">
      <w:pPr>
        <w:spacing w:after="0"/>
        <w:ind w:left="360"/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Teoretická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práca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Patrika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Kapičáka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s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názvom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b/>
          <w:sz w:val="22"/>
          <w:szCs w:val="22"/>
        </w:rPr>
        <w:t>Vizuálna</w:t>
      </w:r>
      <w:proofErr w:type="spellEnd"/>
      <w:r w:rsidRPr="00A07A1F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A07A1F">
        <w:rPr>
          <w:rFonts w:asciiTheme="minorHAnsi" w:hAnsiTheme="minorHAnsi" w:cstheme="minorHAnsi"/>
          <w:b/>
          <w:sz w:val="22"/>
          <w:szCs w:val="22"/>
        </w:rPr>
        <w:t>komunikácia</w:t>
      </w:r>
      <w:proofErr w:type="spellEnd"/>
      <w:r w:rsidRPr="00A07A1F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A07A1F">
        <w:rPr>
          <w:rFonts w:asciiTheme="minorHAnsi" w:hAnsiTheme="minorHAnsi" w:cstheme="minorHAnsi"/>
          <w:b/>
          <w:sz w:val="22"/>
          <w:szCs w:val="22"/>
        </w:rPr>
        <w:t>pre</w:t>
      </w:r>
      <w:proofErr w:type="spellEnd"/>
      <w:r w:rsidRPr="00A07A1F">
        <w:rPr>
          <w:rFonts w:asciiTheme="minorHAnsi" w:hAnsiTheme="minorHAnsi" w:cstheme="minorHAnsi"/>
          <w:b/>
          <w:sz w:val="22"/>
          <w:szCs w:val="22"/>
        </w:rPr>
        <w:t xml:space="preserve"> klub </w:t>
      </w:r>
      <w:r w:rsidRPr="00A07A1F">
        <w:rPr>
          <w:rFonts w:asciiTheme="minorHAnsi" w:hAnsiTheme="minorHAnsi" w:cstheme="minorHAnsi"/>
          <w:bCs/>
          <w:sz w:val="22"/>
          <w:szCs w:val="22"/>
        </w:rPr>
        <w:t xml:space="preserve">/ tu by </w:t>
      </w:r>
      <w:proofErr w:type="spellStart"/>
      <w:r w:rsidRPr="00A07A1F">
        <w:rPr>
          <w:rFonts w:asciiTheme="minorHAnsi" w:hAnsiTheme="minorHAnsi" w:cstheme="minorHAnsi"/>
          <w:bCs/>
          <w:sz w:val="22"/>
          <w:szCs w:val="22"/>
        </w:rPr>
        <w:t>som</w:t>
      </w:r>
      <w:proofErr w:type="spellEnd"/>
      <w:r w:rsidRPr="00A07A1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A4DCC">
        <w:rPr>
          <w:rFonts w:asciiTheme="minorHAnsi" w:hAnsiTheme="minorHAnsi" w:cstheme="minorHAnsi"/>
          <w:bCs/>
          <w:sz w:val="22"/>
          <w:szCs w:val="22"/>
        </w:rPr>
        <w:t xml:space="preserve">               </w:t>
      </w:r>
      <w:proofErr w:type="spellStart"/>
      <w:r w:rsidRPr="00A07A1F">
        <w:rPr>
          <w:rFonts w:asciiTheme="minorHAnsi" w:hAnsiTheme="minorHAnsi" w:cstheme="minorHAnsi"/>
          <w:bCs/>
          <w:sz w:val="22"/>
          <w:szCs w:val="22"/>
        </w:rPr>
        <w:t>pre</w:t>
      </w:r>
      <w:proofErr w:type="spellEnd"/>
      <w:r w:rsidRPr="00A07A1F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A07A1F">
        <w:rPr>
          <w:rFonts w:asciiTheme="minorHAnsi" w:hAnsiTheme="minorHAnsi" w:cstheme="minorHAnsi"/>
          <w:bCs/>
          <w:sz w:val="22"/>
          <w:szCs w:val="22"/>
        </w:rPr>
        <w:t>exaktn</w:t>
      </w:r>
      <w:r w:rsidR="00687D11" w:rsidRPr="00A07A1F">
        <w:rPr>
          <w:rFonts w:asciiTheme="minorHAnsi" w:hAnsiTheme="minorHAnsi" w:cstheme="minorHAnsi"/>
          <w:bCs/>
          <w:sz w:val="22"/>
          <w:szCs w:val="22"/>
        </w:rPr>
        <w:t>osť</w:t>
      </w:r>
      <w:proofErr w:type="spellEnd"/>
      <w:r w:rsidRPr="00A07A1F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A07A1F">
        <w:rPr>
          <w:rFonts w:asciiTheme="minorHAnsi" w:hAnsiTheme="minorHAnsi" w:cstheme="minorHAnsi"/>
          <w:bCs/>
          <w:sz w:val="22"/>
          <w:szCs w:val="22"/>
        </w:rPr>
        <w:t>témy</w:t>
      </w:r>
      <w:proofErr w:type="spellEnd"/>
      <w:r w:rsidRPr="00A07A1F">
        <w:rPr>
          <w:rFonts w:asciiTheme="minorHAnsi" w:hAnsiTheme="minorHAnsi" w:cstheme="minorHAnsi"/>
          <w:bCs/>
          <w:sz w:val="22"/>
          <w:szCs w:val="22"/>
        </w:rPr>
        <w:t xml:space="preserve"> doplnil </w:t>
      </w:r>
      <w:proofErr w:type="spellStart"/>
      <w:r w:rsidRPr="00A07A1F">
        <w:rPr>
          <w:rFonts w:asciiTheme="minorHAnsi" w:hAnsiTheme="minorHAnsi" w:cstheme="minorHAnsi"/>
          <w:bCs/>
          <w:sz w:val="22"/>
          <w:szCs w:val="22"/>
        </w:rPr>
        <w:t>slovko</w:t>
      </w:r>
      <w:proofErr w:type="spellEnd"/>
      <w:r w:rsidRPr="00A07A1F">
        <w:rPr>
          <w:rFonts w:asciiTheme="minorHAnsi" w:hAnsiTheme="minorHAnsi" w:cstheme="minorHAnsi"/>
          <w:bCs/>
          <w:sz w:val="22"/>
          <w:szCs w:val="22"/>
        </w:rPr>
        <w:t xml:space="preserve"> – </w:t>
      </w:r>
      <w:proofErr w:type="spellStart"/>
      <w:r w:rsidRPr="00A07A1F">
        <w:rPr>
          <w:rFonts w:asciiTheme="minorHAnsi" w:hAnsiTheme="minorHAnsi" w:cstheme="minorHAnsi"/>
          <w:bCs/>
          <w:sz w:val="22"/>
          <w:szCs w:val="22"/>
        </w:rPr>
        <w:t>hudobný</w:t>
      </w:r>
      <w:proofErr w:type="spellEnd"/>
      <w:r w:rsidRPr="00A07A1F">
        <w:rPr>
          <w:rFonts w:asciiTheme="minorHAnsi" w:hAnsiTheme="minorHAnsi" w:cstheme="minorHAnsi"/>
          <w:bCs/>
          <w:sz w:val="22"/>
          <w:szCs w:val="22"/>
        </w:rPr>
        <w:t xml:space="preserve"> /,</w:t>
      </w:r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je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vystavaná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systematicky</w:t>
      </w:r>
      <w:proofErr w:type="spellEnd"/>
      <w:r w:rsidR="002254EC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a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metodicky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. </w:t>
      </w:r>
    </w:p>
    <w:p w14:paraId="4B8DE2CA" w14:textId="2D39ED05" w:rsidR="007C757A" w:rsidRDefault="00687D11" w:rsidP="008A4DCC">
      <w:pPr>
        <w:spacing w:after="0"/>
        <w:ind w:left="36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V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prvej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časti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vychádza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z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histórie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a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prepája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hudbu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s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hudobným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priemyslom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.</w:t>
      </w:r>
      <w:r w:rsidR="00D96D8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</w:t>
      </w:r>
      <w:r w:rsidR="00D96D8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pomína</w:t>
      </w:r>
      <w:proofErr w:type="spellEnd"/>
      <w:r w:rsidR="00D96D8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D96D8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prvé</w:t>
      </w:r>
      <w:proofErr w:type="spellEnd"/>
      <w:r w:rsidR="00D96D8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D96D8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experimenty</w:t>
      </w:r>
      <w:proofErr w:type="spellEnd"/>
      <w:r w:rsidR="00D96D8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s </w:t>
      </w:r>
      <w:proofErr w:type="spellStart"/>
      <w:r w:rsidR="00D96D8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vizualizáciou</w:t>
      </w:r>
      <w:proofErr w:type="spellEnd"/>
      <w:r w:rsidR="00D96D8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D96D8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hudby</w:t>
      </w:r>
      <w:proofErr w:type="spellEnd"/>
      <w:r w:rsidR="00D96D8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a </w:t>
      </w:r>
      <w:proofErr w:type="spellStart"/>
      <w:r w:rsidR="00D96D8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prvé</w:t>
      </w:r>
      <w:proofErr w:type="spellEnd"/>
      <w:r w:rsidR="00D96D8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D96D8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prepájania</w:t>
      </w:r>
      <w:proofErr w:type="spellEnd"/>
      <w:r w:rsidR="00D96D8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D96D8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hudby</w:t>
      </w:r>
      <w:proofErr w:type="spellEnd"/>
      <w:r w:rsidR="00D96D8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s </w:t>
      </w:r>
      <w:proofErr w:type="spellStart"/>
      <w:r w:rsidR="00D96D8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obrazom</w:t>
      </w:r>
      <w:proofErr w:type="spellEnd"/>
      <w:r w:rsidR="00D96D8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. </w:t>
      </w:r>
      <w:proofErr w:type="spellStart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Obsiahlejšie</w:t>
      </w:r>
      <w:proofErr w:type="spellEnd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sa</w:t>
      </w:r>
      <w:proofErr w:type="spellEnd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venuje</w:t>
      </w:r>
      <w:proofErr w:type="spellEnd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produkcii</w:t>
      </w:r>
      <w:proofErr w:type="spellEnd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plagátovej</w:t>
      </w:r>
      <w:proofErr w:type="spellEnd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gramStart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a</w:t>
      </w:r>
      <w:proofErr w:type="gramEnd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obalovej</w:t>
      </w:r>
      <w:proofErr w:type="spellEnd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techniky</w:t>
      </w:r>
      <w:proofErr w:type="spellEnd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z </w:t>
      </w:r>
      <w:proofErr w:type="spellStart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historického</w:t>
      </w:r>
      <w:proofErr w:type="spellEnd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hľadiska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. V </w:t>
      </w:r>
      <w:proofErr w:type="spellStart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tejto</w:t>
      </w:r>
      <w:proofErr w:type="spellEnd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oblasti</w:t>
      </w:r>
      <w:proofErr w:type="spellEnd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by </w:t>
      </w:r>
      <w:proofErr w:type="spellStart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sa</w:t>
      </w:r>
      <w:proofErr w:type="spellEnd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dalo</w:t>
      </w:r>
      <w:proofErr w:type="spellEnd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ísť</w:t>
      </w:r>
      <w:proofErr w:type="spellEnd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="008A4DC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       </w:t>
      </w:r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do </w:t>
      </w:r>
      <w:proofErr w:type="spellStart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ešte</w:t>
      </w:r>
      <w:proofErr w:type="spellEnd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väčš</w:t>
      </w:r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ej</w:t>
      </w:r>
      <w:proofErr w:type="spellEnd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257B6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hľ</w:t>
      </w:r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bky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/ 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napr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. 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jazzová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bluesová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swingová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...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klubová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scéna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s 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prepojením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="008A4DC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                    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na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plagátovú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gram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a</w:t>
      </w:r>
      <w:proofErr w:type="gram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obalovú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techniku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ktorú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tiež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sp</w:t>
      </w:r>
      <w:r w:rsidR="00A83165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racováva</w:t>
      </w:r>
      <w:proofErr w:type="spellEnd"/>
      <w:r w:rsidR="00A83165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/, ale to 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nie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je 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prioritným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účelom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práce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. 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Už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i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tak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je 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historický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záber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dostatočne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A83165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vy</w:t>
      </w:r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pracovaný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až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mám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A83165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chvíľami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pocit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že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sa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jedná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o 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malú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“</w:t>
      </w:r>
      <w:proofErr w:type="spellStart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nadprácu</w:t>
      </w:r>
      <w:proofErr w:type="spellEnd"/>
      <w:r w:rsidR="0067359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”</w:t>
      </w:r>
      <w:r w:rsidR="00A83165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.</w:t>
      </w:r>
      <w:r w:rsidR="005667A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="00D71220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Ale </w:t>
      </w:r>
      <w:proofErr w:type="spellStart"/>
      <w:r w:rsidR="0012544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i</w:t>
      </w:r>
      <w:proofErr w:type="spellEnd"/>
      <w:r w:rsidR="00D71220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D71220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tak</w:t>
      </w:r>
      <w:proofErr w:type="spellEnd"/>
      <w:r w:rsidR="005667A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to </w:t>
      </w:r>
      <w:proofErr w:type="spellStart"/>
      <w:r w:rsidR="005667A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vyhodnocujem</w:t>
      </w:r>
      <w:proofErr w:type="spellEnd"/>
      <w:r w:rsidR="005667A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5667A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pozitívne</w:t>
      </w:r>
      <w:proofErr w:type="spellEnd"/>
      <w:r w:rsidR="005667A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="005667A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nakoľko</w:t>
      </w:r>
      <w:proofErr w:type="spellEnd"/>
      <w:r w:rsidR="005667A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je </w:t>
      </w:r>
      <w:proofErr w:type="spellStart"/>
      <w:r w:rsidR="005667A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evidentné</w:t>
      </w:r>
      <w:proofErr w:type="spellEnd"/>
      <w:r w:rsidR="005667A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="005667A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že</w:t>
      </w:r>
      <w:proofErr w:type="spellEnd"/>
      <w:r w:rsidR="005667A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5667A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účelom</w:t>
      </w:r>
      <w:proofErr w:type="spellEnd"/>
      <w:r w:rsidR="0012544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je </w:t>
      </w:r>
      <w:proofErr w:type="spellStart"/>
      <w:r w:rsidR="0012544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väčší</w:t>
      </w:r>
      <w:proofErr w:type="spellEnd"/>
      <w:r w:rsidR="0012544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12544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záber</w:t>
      </w:r>
      <w:proofErr w:type="spellEnd"/>
      <w:r w:rsidR="0012544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12544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informácií</w:t>
      </w:r>
      <w:proofErr w:type="spellEnd"/>
      <w:r w:rsidR="0012544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gramStart"/>
      <w:r w:rsidR="0012544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a</w:t>
      </w:r>
      <w:proofErr w:type="gramEnd"/>
      <w:r w:rsidR="0012544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ich </w:t>
      </w:r>
      <w:proofErr w:type="spellStart"/>
      <w:r w:rsidR="0012544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prepojenie</w:t>
      </w:r>
      <w:proofErr w:type="spellEnd"/>
      <w:r w:rsidR="005667A2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. </w:t>
      </w:r>
      <w:proofErr w:type="spellStart"/>
      <w:r w:rsidR="007C757A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Možno</w:t>
      </w:r>
      <w:proofErr w:type="spellEnd"/>
      <w:r w:rsidR="007C757A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o </w:t>
      </w:r>
      <w:proofErr w:type="spellStart"/>
      <w:r w:rsidR="007C757A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málo</w:t>
      </w:r>
      <w:proofErr w:type="spellEnd"/>
      <w:r w:rsidR="007C757A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7C757A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väčšie</w:t>
      </w:r>
      <w:proofErr w:type="spellEnd"/>
      <w:r w:rsidR="007C757A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7C757A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množstvo</w:t>
      </w:r>
      <w:proofErr w:type="spellEnd"/>
      <w:r w:rsidR="007C757A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7C757A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fotodokumentácie</w:t>
      </w:r>
      <w:proofErr w:type="spellEnd"/>
      <w:r w:rsidR="007C757A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by </w:t>
      </w:r>
      <w:proofErr w:type="spellStart"/>
      <w:r w:rsidR="007C757A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kvalitatívne</w:t>
      </w:r>
      <w:proofErr w:type="spellEnd"/>
      <w:r w:rsidR="007C757A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7C757A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zvýšilo</w:t>
      </w:r>
      <w:proofErr w:type="spellEnd"/>
      <w:r w:rsidR="007C757A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7C757A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výpovednú</w:t>
      </w:r>
      <w:proofErr w:type="spellEnd"/>
      <w:r w:rsidR="007C757A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7C757A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hodnotu</w:t>
      </w:r>
      <w:proofErr w:type="spellEnd"/>
      <w:r w:rsidR="007C757A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7C757A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rešešu</w:t>
      </w:r>
      <w:proofErr w:type="spellEnd"/>
      <w:r w:rsidR="007C757A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.</w:t>
      </w:r>
    </w:p>
    <w:p w14:paraId="2246A28C" w14:textId="77777777" w:rsidR="008F055D" w:rsidRPr="00A07A1F" w:rsidRDefault="008F055D" w:rsidP="008A4DCC">
      <w:pPr>
        <w:spacing w:after="0"/>
        <w:ind w:left="36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</w:p>
    <w:p w14:paraId="6771EC49" w14:textId="77777777" w:rsidR="008F055D" w:rsidRDefault="005667A2" w:rsidP="005667A2">
      <w:pPr>
        <w:spacing w:after="0"/>
        <w:ind w:left="36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Postupnými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krokmi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sa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prepracováva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do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samotnej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podstaty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témy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ako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su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3D483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projekcie</w:t>
      </w:r>
      <w:proofErr w:type="spellEnd"/>
      <w:r w:rsidR="003D4839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vizuálne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trendy,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virtuálna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a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rozšírená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realita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vizualizéry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a pod. </w:t>
      </w:r>
      <w:proofErr w:type="spellStart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Veľmi</w:t>
      </w:r>
      <w:proofErr w:type="spellEnd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detailne</w:t>
      </w:r>
      <w:proofErr w:type="spellEnd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je </w:t>
      </w:r>
      <w:proofErr w:type="spellStart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rozpracovaná</w:t>
      </w:r>
      <w:proofErr w:type="spellEnd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časť</w:t>
      </w:r>
      <w:proofErr w:type="spellEnd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vizuálnej</w:t>
      </w:r>
      <w:proofErr w:type="spellEnd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komunikácie</w:t>
      </w:r>
      <w:proofErr w:type="spellEnd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. </w:t>
      </w:r>
      <w:proofErr w:type="spellStart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Možnosti</w:t>
      </w:r>
      <w:proofErr w:type="spellEnd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vizuálnych</w:t>
      </w:r>
      <w:proofErr w:type="spellEnd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prvkov</w:t>
      </w:r>
      <w:proofErr w:type="spellEnd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v </w:t>
      </w:r>
      <w:proofErr w:type="spellStart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hudobnom</w:t>
      </w:r>
      <w:proofErr w:type="spellEnd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prostredí</w:t>
      </w:r>
      <w:proofErr w:type="spellEnd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ich </w:t>
      </w:r>
      <w:proofErr w:type="spellStart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vzájomné</w:t>
      </w:r>
      <w:proofErr w:type="spellEnd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kombinovanie</w:t>
      </w:r>
      <w:proofErr w:type="spellEnd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experimentovanie</w:t>
      </w:r>
      <w:proofErr w:type="spellEnd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="00B35CF1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správny</w:t>
      </w:r>
      <w:proofErr w:type="spellEnd"/>
      <w:r w:rsidR="00B35CF1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B35CF1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výber</w:t>
      </w:r>
      <w:proofErr w:type="spellEnd"/>
      <w:r w:rsidR="00B35CF1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a </w:t>
      </w:r>
      <w:proofErr w:type="spellStart"/>
      <w:r w:rsidR="00B35CF1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cielený</w:t>
      </w:r>
      <w:proofErr w:type="spellEnd"/>
      <w:r w:rsidR="00B35CF1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B35CF1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záber</w:t>
      </w:r>
      <w:proofErr w:type="spellEnd"/>
      <w:r w:rsidR="00B35CF1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nám</w:t>
      </w:r>
      <w:proofErr w:type="spellEnd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umožňujú</w:t>
      </w:r>
      <w:proofErr w:type="spellEnd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nové</w:t>
      </w:r>
      <w:proofErr w:type="spellEnd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možnosti</w:t>
      </w:r>
      <w:proofErr w:type="spellEnd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komunikácie</w:t>
      </w:r>
      <w:proofErr w:type="spellEnd"/>
      <w:r w:rsidR="00472C3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.</w:t>
      </w:r>
    </w:p>
    <w:p w14:paraId="6C1A105B" w14:textId="0AD6A483" w:rsidR="005667A2" w:rsidRPr="00A07A1F" w:rsidRDefault="001C3856" w:rsidP="005667A2">
      <w:pPr>
        <w:spacing w:after="0"/>
        <w:ind w:left="36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</w:p>
    <w:p w14:paraId="13B3EEB1" w14:textId="77777777" w:rsidR="00F04F34" w:rsidRDefault="001C3856" w:rsidP="005667A2">
      <w:pPr>
        <w:spacing w:after="0"/>
        <w:ind w:left="36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LA ACADEMY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klub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nepoznám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preto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som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rád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že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sa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aj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ja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niečo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nové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dozviem</w:t>
      </w:r>
      <w:proofErr w:type="spellEnd"/>
      <w:r w:rsidR="00140A5E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.</w:t>
      </w:r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="008A4DC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                            </w:t>
      </w:r>
      <w:proofErr w:type="spellStart"/>
      <w:r w:rsidR="00140A5E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</w:t>
      </w:r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účasná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vizuálna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prezentácia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klubu</w:t>
      </w:r>
      <w:proofErr w:type="spellEnd"/>
      <w:r w:rsidR="00140A5E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140A5E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pôsobí</w:t>
      </w:r>
      <w:proofErr w:type="spellEnd"/>
      <w:r w:rsidR="00140A5E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140A5E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nesúrodo</w:t>
      </w:r>
      <w:proofErr w:type="spellEnd"/>
      <w:r w:rsidR="00140A5E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a </w:t>
      </w:r>
      <w:proofErr w:type="spellStart"/>
      <w:r w:rsidR="00140A5E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nekonzistentne</w:t>
      </w:r>
      <w:proofErr w:type="spellEnd"/>
      <w:r w:rsidR="001E682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a </w:t>
      </w:r>
      <w:proofErr w:type="spellStart"/>
      <w:r w:rsidR="001E682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návrh</w:t>
      </w:r>
      <w:proofErr w:type="spellEnd"/>
      <w:r w:rsidR="001E682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1E682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na</w:t>
      </w:r>
      <w:proofErr w:type="spellEnd"/>
      <w:r w:rsidR="001E682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redesign </w:t>
      </w:r>
      <w:r w:rsidR="008A4DC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           </w:t>
      </w:r>
      <w:r w:rsidR="001E682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je </w:t>
      </w:r>
      <w:proofErr w:type="spellStart"/>
      <w:r w:rsidR="001E682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správny</w:t>
      </w:r>
      <w:proofErr w:type="spellEnd"/>
      <w:r w:rsidR="001E6824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. </w:t>
      </w:r>
      <w:r w:rsidR="00544990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A </w:t>
      </w:r>
      <w:proofErr w:type="spellStart"/>
      <w:r w:rsidR="00544990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platí</w:t>
      </w:r>
      <w:proofErr w:type="spellEnd"/>
      <w:r w:rsidR="00544990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to </w:t>
      </w:r>
      <w:proofErr w:type="spellStart"/>
      <w:r w:rsidR="00544990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aj</w:t>
      </w:r>
      <w:proofErr w:type="spellEnd"/>
      <w:r w:rsidR="00544990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544990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pri</w:t>
      </w:r>
      <w:proofErr w:type="spellEnd"/>
      <w:r w:rsidR="00544990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544990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samotnom</w:t>
      </w:r>
      <w:proofErr w:type="spellEnd"/>
      <w:r w:rsidR="00544990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544990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logu</w:t>
      </w:r>
      <w:proofErr w:type="spellEnd"/>
      <w:r w:rsidR="00544990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="00544990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ktoré</w:t>
      </w:r>
      <w:proofErr w:type="spellEnd"/>
      <w:r w:rsidR="00544990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544990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nám</w:t>
      </w:r>
      <w:proofErr w:type="spellEnd"/>
      <w:r w:rsidR="00544990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544990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zadefinuje</w:t>
      </w:r>
      <w:proofErr w:type="spellEnd"/>
      <w:r w:rsidR="00544990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544990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základný</w:t>
      </w:r>
      <w:proofErr w:type="spellEnd"/>
      <w:r w:rsidR="00544990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544990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stavebný</w:t>
      </w:r>
      <w:proofErr w:type="spellEnd"/>
      <w:r w:rsidR="00544990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544990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kameň</w:t>
      </w:r>
      <w:proofErr w:type="spellEnd"/>
      <w:r w:rsidR="00544990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="008A4DC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        </w:t>
      </w:r>
      <w:r w:rsidR="00544990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pre </w:t>
      </w:r>
      <w:proofErr w:type="spellStart"/>
      <w:r w:rsidR="00544990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celkovú</w:t>
      </w:r>
      <w:proofErr w:type="spellEnd"/>
      <w:r w:rsidR="00544990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544990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vizuálnu</w:t>
      </w:r>
      <w:proofErr w:type="spellEnd"/>
      <w:r w:rsidR="00544990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544990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identitu</w:t>
      </w:r>
      <w:proofErr w:type="spellEnd"/>
      <w:r w:rsidR="00452F91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/ </w:t>
      </w:r>
      <w:proofErr w:type="spellStart"/>
      <w:r w:rsidR="00452F91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</w:t>
      </w:r>
      <w:r w:rsidR="00D4593B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ri</w:t>
      </w:r>
      <w:proofErr w:type="spellEnd"/>
      <w:r w:rsidR="00D4593B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D4593B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názve</w:t>
      </w:r>
      <w:proofErr w:type="spellEnd"/>
      <w:r w:rsidR="00D4593B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APHEX ma </w:t>
      </w:r>
      <w:proofErr w:type="spellStart"/>
      <w:r w:rsidR="00D4593B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ako</w:t>
      </w:r>
      <w:proofErr w:type="spellEnd"/>
      <w:r w:rsidR="00D4593B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D4593B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prvé</w:t>
      </w:r>
      <w:proofErr w:type="spellEnd"/>
      <w:r w:rsidR="00D4593B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D4593B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napadli</w:t>
      </w:r>
      <w:proofErr w:type="spellEnd"/>
      <w:r w:rsidR="00D4593B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D4593B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určité</w:t>
      </w:r>
      <w:proofErr w:type="spellEnd"/>
      <w:r w:rsidR="00D4593B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D4593B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asociácie</w:t>
      </w:r>
      <w:proofErr w:type="spellEnd"/>
      <w:r w:rsidR="00D4593B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s </w:t>
      </w:r>
      <w:proofErr w:type="spellStart"/>
      <w:r w:rsidR="00D4593B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kapelou</w:t>
      </w:r>
      <w:proofErr w:type="spellEnd"/>
      <w:r w:rsidR="00D4593B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APHEX TWIN</w:t>
      </w:r>
      <w:r w:rsidR="00452F91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/</w:t>
      </w:r>
      <w:r w:rsidR="00D4593B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. </w:t>
      </w:r>
    </w:p>
    <w:p w14:paraId="5B63B79A" w14:textId="5B07AB48" w:rsidR="001C3856" w:rsidRDefault="00452F91" w:rsidP="005667A2">
      <w:pPr>
        <w:spacing w:after="0"/>
        <w:ind w:left="36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Samotný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process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tvorby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má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hierarchickú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postupnosť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pracuje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sa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s </w:t>
      </w:r>
      <w:proofErr w:type="spellStart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veľkým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množstvom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nových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názvov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klubu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lôg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a </w:t>
      </w:r>
      <w:proofErr w:type="spellStart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logotypov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. </w:t>
      </w:r>
      <w:proofErr w:type="spellStart"/>
      <w:r w:rsidR="00A07A1F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Zásadná</w:t>
      </w:r>
      <w:proofErr w:type="spellEnd"/>
      <w:r w:rsidR="00A07A1F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A07A1F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o</w:t>
      </w:r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tázka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ale je – </w:t>
      </w:r>
      <w:proofErr w:type="spellStart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jedná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sa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o redesign / v </w:t>
      </w:r>
      <w:proofErr w:type="spellStart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pravom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slova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zmysle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/ </w:t>
      </w:r>
      <w:proofErr w:type="spellStart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už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existujúceho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klubu</w:t>
      </w:r>
      <w:proofErr w:type="spellEnd"/>
      <w:r w:rsidR="00DC64BD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="00DC64BD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ako</w:t>
      </w:r>
      <w:proofErr w:type="spellEnd"/>
      <w:r w:rsidR="00DC64BD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DC64BD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sa</w:t>
      </w:r>
      <w:proofErr w:type="spellEnd"/>
      <w:r w:rsidR="00DC64BD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DC64BD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píše</w:t>
      </w:r>
      <w:proofErr w:type="spellEnd"/>
      <w:r w:rsidR="00DC64BD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v </w:t>
      </w:r>
      <w:proofErr w:type="spellStart"/>
      <w:r w:rsidR="00DC64BD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práci</w:t>
      </w:r>
      <w:proofErr w:type="spellEnd"/>
      <w:r w:rsidR="00DC64BD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="00DC64BD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alebo</w:t>
      </w:r>
      <w:proofErr w:type="spellEnd"/>
      <w:r w:rsidR="00DC64BD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DC64BD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sa</w:t>
      </w:r>
      <w:proofErr w:type="spellEnd"/>
      <w:r w:rsidR="00DC64BD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DC64BD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vytvára</w:t>
      </w:r>
      <w:proofErr w:type="spellEnd"/>
      <w:r w:rsidR="00DC64BD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DC64BD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úplne</w:t>
      </w:r>
      <w:proofErr w:type="spellEnd"/>
      <w:r w:rsidR="00DC64BD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DC64BD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nová</w:t>
      </w:r>
      <w:proofErr w:type="spellEnd"/>
      <w:r w:rsidR="00DC64BD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DC64BD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značka</w:t>
      </w:r>
      <w:proofErr w:type="spellEnd"/>
      <w:r w:rsidR="00DC64BD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a </w:t>
      </w:r>
      <w:proofErr w:type="spellStart"/>
      <w:proofErr w:type="gramStart"/>
      <w:r w:rsidR="00DC64BD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projekt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?</w:t>
      </w:r>
      <w:proofErr w:type="gram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Kompletná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a </w:t>
      </w:r>
      <w:proofErr w:type="spellStart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radikálna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vizuálna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zmena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zabehnutej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značky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je </w:t>
      </w:r>
      <w:proofErr w:type="spellStart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veľmi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odvážny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krok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ktorý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so </w:t>
      </w:r>
      <w:proofErr w:type="spellStart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sebou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prináša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viaceré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riziká</w:t>
      </w:r>
      <w:proofErr w:type="spellEnd"/>
      <w:r w:rsidR="00996CA8"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.</w:t>
      </w:r>
    </w:p>
    <w:p w14:paraId="3331E5FB" w14:textId="18829D4A" w:rsidR="00CD46EA" w:rsidRDefault="00CD46EA" w:rsidP="005667A2">
      <w:pPr>
        <w:spacing w:after="0"/>
        <w:ind w:left="36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Pozitívne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hodnotím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aj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ďalšie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skúšky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farebných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gradientov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a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textúr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skiel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.</w:t>
      </w:r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Využitie</w:t>
      </w:r>
      <w:proofErr w:type="spellEnd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rôznych</w:t>
      </w:r>
      <w:proofErr w:type="spellEnd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štruktúr</w:t>
      </w:r>
      <w:proofErr w:type="spellEnd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skiel</w:t>
      </w:r>
      <w:proofErr w:type="spellEnd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je </w:t>
      </w:r>
      <w:proofErr w:type="spellStart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spracované</w:t>
      </w:r>
      <w:proofErr w:type="spellEnd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citlivo</w:t>
      </w:r>
      <w:proofErr w:type="spellEnd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a </w:t>
      </w:r>
      <w:proofErr w:type="spellStart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tým</w:t>
      </w:r>
      <w:proofErr w:type="spellEnd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nám</w:t>
      </w:r>
      <w:proofErr w:type="spellEnd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nenarušujú</w:t>
      </w:r>
      <w:proofErr w:type="spellEnd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identifikáciu</w:t>
      </w:r>
      <w:proofErr w:type="spellEnd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tvárí</w:t>
      </w:r>
      <w:proofErr w:type="spellEnd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interpretov</w:t>
      </w:r>
      <w:proofErr w:type="spellEnd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. Ak </w:t>
      </w:r>
      <w:proofErr w:type="spellStart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chce</w:t>
      </w:r>
      <w:proofErr w:type="spellEnd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byť</w:t>
      </w:r>
      <w:proofErr w:type="spellEnd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niekto</w:t>
      </w:r>
      <w:proofErr w:type="spellEnd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“</w:t>
      </w:r>
      <w:proofErr w:type="spellStart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tajuplný</w:t>
      </w:r>
      <w:proofErr w:type="spellEnd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” / </w:t>
      </w:r>
      <w:proofErr w:type="spellStart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napr</w:t>
      </w:r>
      <w:proofErr w:type="spellEnd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. </w:t>
      </w:r>
      <w:proofErr w:type="spellStart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Vieze</w:t>
      </w:r>
      <w:proofErr w:type="spellEnd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Asbak</w:t>
      </w:r>
      <w:proofErr w:type="spellEnd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/, je k </w:t>
      </w:r>
      <w:proofErr w:type="spellStart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dispozícii</w:t>
      </w:r>
      <w:proofErr w:type="spellEnd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i</w:t>
      </w:r>
      <w:proofErr w:type="spellEnd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viac</w:t>
      </w:r>
      <w:proofErr w:type="spellEnd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nepriehľadná</w:t>
      </w:r>
      <w:proofErr w:type="spellEnd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sklenná</w:t>
      </w:r>
      <w:proofErr w:type="spellEnd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štruktúra</w:t>
      </w:r>
      <w:proofErr w:type="spellEnd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. 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Typografická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kompozícia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zalomená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na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pravú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stranu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pri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plagátoch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je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na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prospech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dodala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12544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vizuálu</w:t>
      </w:r>
      <w:proofErr w:type="spellEnd"/>
      <w:r w:rsidR="0012544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väčšiu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dynamiku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než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centrálne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nastavené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zalomenie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. </w:t>
      </w:r>
      <w:proofErr w:type="spellStart"/>
      <w:r w:rsidR="00447C5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Určite</w:t>
      </w:r>
      <w:proofErr w:type="spellEnd"/>
      <w:r w:rsidR="00447C5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by bolo </w:t>
      </w:r>
      <w:proofErr w:type="spellStart"/>
      <w:r w:rsidR="00447C5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na</w:t>
      </w:r>
      <w:proofErr w:type="spellEnd"/>
      <w:r w:rsidR="00447C5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447C5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zváženie</w:t>
      </w:r>
      <w:proofErr w:type="spellEnd"/>
      <w:r w:rsidR="002A249B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2A249B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dop</w:t>
      </w:r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ĺňanie</w:t>
      </w:r>
      <w:proofErr w:type="spellEnd"/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="002A249B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       </w:t>
      </w:r>
      <w:proofErr w:type="spellStart"/>
      <w:r w:rsidR="002A249B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odkaz</w:t>
      </w:r>
      <w:r w:rsidR="005F592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u</w:t>
      </w:r>
      <w:proofErr w:type="spellEnd"/>
      <w:r w:rsidR="002A249B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2A249B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na</w:t>
      </w:r>
      <w:proofErr w:type="spellEnd"/>
      <w:r w:rsidR="002A249B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2A249B" w:rsidRPr="002A249B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w</w:t>
      </w:r>
      <w:r w:rsidR="002A249B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ww.stránku</w:t>
      </w:r>
      <w:proofErr w:type="spellEnd"/>
      <w:r w:rsidR="002A249B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12544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podniku</w:t>
      </w:r>
      <w:proofErr w:type="spellEnd"/>
      <w:r w:rsidR="00125449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2A249B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na</w:t>
      </w:r>
      <w:proofErr w:type="spellEnd"/>
      <w:r w:rsidR="002A249B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2A249B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vizuáloch</w:t>
      </w:r>
      <w:proofErr w:type="spellEnd"/>
      <w:r w:rsidR="002A249B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2A249B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plagátov</w:t>
      </w:r>
      <w:proofErr w:type="spellEnd"/>
      <w:r w:rsidR="002A249B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="0010327B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citylightov</w:t>
      </w:r>
      <w:proofErr w:type="spellEnd"/>
      <w:r w:rsidR="0010327B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="002A249B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billboardov</w:t>
      </w:r>
      <w:proofErr w:type="spellEnd"/>
      <w:r w:rsidR="0010327B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…a </w:t>
      </w:r>
      <w:proofErr w:type="spellStart"/>
      <w:r w:rsidR="0010327B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ďalších</w:t>
      </w:r>
      <w:proofErr w:type="spellEnd"/>
      <w:r w:rsidR="0010327B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10327B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nosičov</w:t>
      </w:r>
      <w:proofErr w:type="spellEnd"/>
      <w:r w:rsidR="0010327B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.</w:t>
      </w:r>
      <w:r w:rsidR="0013244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13244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Propagačno</w:t>
      </w:r>
      <w:proofErr w:type="spellEnd"/>
      <w:r w:rsidR="0013244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– </w:t>
      </w:r>
      <w:proofErr w:type="spellStart"/>
      <w:r w:rsidR="0013244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marketingové</w:t>
      </w:r>
      <w:proofErr w:type="spellEnd"/>
      <w:r w:rsidR="0013244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13244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materiály</w:t>
      </w:r>
      <w:proofErr w:type="spellEnd"/>
      <w:r w:rsidR="0013244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13244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sú</w:t>
      </w:r>
      <w:proofErr w:type="spellEnd"/>
      <w:r w:rsidR="0013244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13244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zastúpené</w:t>
      </w:r>
      <w:proofErr w:type="spellEnd"/>
      <w:r w:rsidR="0013244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v </w:t>
      </w:r>
      <w:proofErr w:type="spellStart"/>
      <w:r w:rsidR="0013244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dostatočnom</w:t>
      </w:r>
      <w:proofErr w:type="spellEnd"/>
      <w:r w:rsidR="0013244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13244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množstve</w:t>
      </w:r>
      <w:proofErr w:type="spellEnd"/>
      <w:r w:rsidR="0013244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a </w:t>
      </w:r>
      <w:proofErr w:type="spellStart"/>
      <w:r w:rsidR="0013244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celé</w:t>
      </w:r>
      <w:proofErr w:type="spellEnd"/>
      <w:r w:rsidR="0013244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to </w:t>
      </w:r>
      <w:proofErr w:type="spellStart"/>
      <w:r w:rsidR="0013244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pôsobí</w:t>
      </w:r>
      <w:proofErr w:type="spellEnd"/>
      <w:r w:rsidR="0013244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13244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ucelene</w:t>
      </w:r>
      <w:proofErr w:type="spellEnd"/>
      <w:r w:rsidR="0013244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13244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ako</w:t>
      </w:r>
      <w:proofErr w:type="spellEnd"/>
      <w:r w:rsidR="0013244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13244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kompaktný</w:t>
      </w:r>
      <w:proofErr w:type="spellEnd"/>
      <w:r w:rsidR="0013244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13244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celok</w:t>
      </w:r>
      <w:proofErr w:type="spellEnd"/>
      <w:r w:rsidR="0013244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. </w:t>
      </w:r>
      <w:proofErr w:type="spellStart"/>
      <w:r w:rsidR="004657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Instagramový</w:t>
      </w:r>
      <w:proofErr w:type="spellEnd"/>
      <w:r w:rsidR="004657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feed </w:t>
      </w:r>
      <w:proofErr w:type="spellStart"/>
      <w:r w:rsidR="004657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na</w:t>
      </w:r>
      <w:proofErr w:type="spellEnd"/>
      <w:r w:rsidR="004657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profile </w:t>
      </w:r>
      <w:proofErr w:type="spellStart"/>
      <w:r w:rsidR="004657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klubu</w:t>
      </w:r>
      <w:proofErr w:type="spellEnd"/>
      <w:r w:rsidR="004657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je </w:t>
      </w:r>
      <w:proofErr w:type="spellStart"/>
      <w:r w:rsidR="004657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vizuálne</w:t>
      </w:r>
      <w:proofErr w:type="spellEnd"/>
      <w:r w:rsidR="004657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4657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kompaktný</w:t>
      </w:r>
      <w:proofErr w:type="spellEnd"/>
      <w:r w:rsidR="004657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="008A4DC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               </w:t>
      </w:r>
      <w:r w:rsidR="004657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lastRenderedPageBreak/>
        <w:t xml:space="preserve">a </w:t>
      </w:r>
      <w:proofErr w:type="spellStart"/>
      <w:r w:rsidR="004657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hlavne</w:t>
      </w:r>
      <w:proofErr w:type="spellEnd"/>
      <w:r w:rsidR="004657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4657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dostatočne</w:t>
      </w:r>
      <w:proofErr w:type="spellEnd"/>
      <w:r w:rsidR="004657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4657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prehľadný</w:t>
      </w:r>
      <w:proofErr w:type="spellEnd"/>
      <w:r w:rsidR="004657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. To </w:t>
      </w:r>
      <w:proofErr w:type="spellStart"/>
      <w:r w:rsidR="004657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isté</w:t>
      </w:r>
      <w:proofErr w:type="spellEnd"/>
      <w:r w:rsidR="004657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4657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platí</w:t>
      </w:r>
      <w:proofErr w:type="spellEnd"/>
      <w:r w:rsidR="004657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4657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i</w:t>
      </w:r>
      <w:proofErr w:type="spellEnd"/>
      <w:r w:rsidR="004657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u homepage </w:t>
      </w:r>
      <w:proofErr w:type="spellStart"/>
      <w:r w:rsidR="004657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webovej</w:t>
      </w:r>
      <w:proofErr w:type="spellEnd"/>
      <w:r w:rsidR="004657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4657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stránky</w:t>
      </w:r>
      <w:proofErr w:type="spellEnd"/>
      <w:r w:rsidR="004657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.</w:t>
      </w:r>
      <w:r w:rsidR="004B6C05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="008F055D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                        </w:t>
      </w:r>
      <w:proofErr w:type="spellStart"/>
      <w:r w:rsidR="004B6C05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Podstatne</w:t>
      </w:r>
      <w:proofErr w:type="spellEnd"/>
      <w:r w:rsidR="004B6C05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4B6C05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väčší</w:t>
      </w:r>
      <w:proofErr w:type="spellEnd"/>
      <w:r w:rsidR="004B6C05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4B6C05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kreatívny</w:t>
      </w:r>
      <w:proofErr w:type="spellEnd"/>
      <w:r w:rsidR="004B6C05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4B6C05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priestor</w:t>
      </w:r>
      <w:proofErr w:type="spellEnd"/>
      <w:r w:rsidR="004B6C05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="008F055D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v </w:t>
      </w:r>
      <w:proofErr w:type="spellStart"/>
      <w:r w:rsidR="008F055D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tvorení</w:t>
      </w:r>
      <w:proofErr w:type="spellEnd"/>
      <w:r w:rsidR="008F055D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="004B6C05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vidím</w:t>
      </w:r>
      <w:proofErr w:type="spellEnd"/>
      <w:r w:rsidR="004B6C05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4B6C05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pri</w:t>
      </w:r>
      <w:proofErr w:type="spellEnd"/>
      <w:r w:rsidR="004B6C05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8F055D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navrhovaní</w:t>
      </w:r>
      <w:proofErr w:type="spellEnd"/>
      <w:r w:rsidR="008F055D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a</w:t>
      </w:r>
      <w:r w:rsidR="004B6C05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4B6C05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spracovávan</w:t>
      </w:r>
      <w:r w:rsidR="008F055D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í</w:t>
      </w:r>
      <w:proofErr w:type="spellEnd"/>
      <w:r w:rsidR="004B6C05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4B6C05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vizualizérov</w:t>
      </w:r>
      <w:proofErr w:type="spellEnd"/>
      <w:r w:rsidR="00B46C16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="008F055D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        </w:t>
      </w:r>
      <w:r w:rsidR="00B46C16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a 3D show </w:t>
      </w:r>
      <w:proofErr w:type="spellStart"/>
      <w:r w:rsidR="00B46C16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simulácií</w:t>
      </w:r>
      <w:proofErr w:type="spellEnd"/>
      <w:r w:rsidR="004B6C05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.</w:t>
      </w:r>
      <w:r w:rsidR="008F055D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8F055D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Priestorové</w:t>
      </w:r>
      <w:proofErr w:type="spellEnd"/>
      <w:r w:rsidR="008F055D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8F055D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možnosti</w:t>
      </w:r>
      <w:proofErr w:type="spellEnd"/>
      <w:r w:rsidR="008F055D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8F055D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sa</w:t>
      </w:r>
      <w:proofErr w:type="spellEnd"/>
      <w:r w:rsidR="008F055D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8F055D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nám</w:t>
      </w:r>
      <w:proofErr w:type="spellEnd"/>
      <w:r w:rsidR="008F055D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8F055D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doslova</w:t>
      </w:r>
      <w:proofErr w:type="spellEnd"/>
      <w:r w:rsidR="008F055D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8F055D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ponúkajú</w:t>
      </w:r>
      <w:proofErr w:type="spellEnd"/>
      <w:r w:rsidR="008F055D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.</w:t>
      </w:r>
    </w:p>
    <w:p w14:paraId="65D8E185" w14:textId="4C5089A7" w:rsidR="008F055D" w:rsidRDefault="008F055D" w:rsidP="005667A2">
      <w:pPr>
        <w:spacing w:after="0"/>
        <w:ind w:left="36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</w:p>
    <w:p w14:paraId="48BD9971" w14:textId="6863E668" w:rsidR="008F055D" w:rsidRDefault="008F055D" w:rsidP="005667A2">
      <w:pPr>
        <w:spacing w:after="0"/>
        <w:ind w:left="36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Práca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má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zjednocujúcu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kreatívnu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myšlienku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dodržaný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jednotný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vizuálny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štýl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pôsobí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kompaktne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moderne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a /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nielen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/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fanúšikovia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tohto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klubu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by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určite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oceneli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a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privítali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tieto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inovácie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. </w:t>
      </w:r>
    </w:p>
    <w:p w14:paraId="3DE50D12" w14:textId="17334BC0" w:rsidR="008A4DCC" w:rsidRDefault="008A4DCC" w:rsidP="008F055D">
      <w:pPr>
        <w:spacing w:after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</w:p>
    <w:p w14:paraId="2D0ECBBE" w14:textId="03551335" w:rsidR="008A4DCC" w:rsidRPr="008A4DCC" w:rsidRDefault="008A4DCC" w:rsidP="008A4DCC">
      <w:pPr>
        <w:spacing w:after="0"/>
        <w:ind w:left="360"/>
        <w:rPr>
          <w:rFonts w:asciiTheme="minorHAnsi" w:hAnsiTheme="minorHAnsi" w:cstheme="minorHAnsi"/>
          <w:sz w:val="22"/>
          <w:szCs w:val="22"/>
          <w:lang w:val="en-GB" w:eastAsia="en-GB"/>
        </w:rPr>
      </w:pP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Jazyková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úroveň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celej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práce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je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na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GB"/>
        </w:rPr>
        <w:t>odbornej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úrovni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. Text je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zrozumiteľny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́,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výborne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proofErr w:type="gram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štrukturovany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́</w:t>
      </w:r>
      <w:r w:rsidRPr="008A4DC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a</w:t>
      </w:r>
      <w:proofErr w:type="gram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jeho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obsah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sa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stáv</w:t>
      </w:r>
      <w:r w:rsidR="008F055D">
        <w:rPr>
          <w:rFonts w:asciiTheme="minorHAnsi" w:hAnsiTheme="minorHAnsi" w:cstheme="minorHAnsi"/>
          <w:sz w:val="22"/>
          <w:szCs w:val="22"/>
          <w:lang w:val="en-GB" w:eastAsia="en-GB"/>
        </w:rPr>
        <w:t>a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dôležitým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materiálom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pre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úspešné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zpracovanie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praktickej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časti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.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Chýbajúce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informácie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v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rešeršnom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spracovaní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nie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sú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natoľko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vážneho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charakteru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,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že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by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narúšali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celkový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koncept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práce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.</w:t>
      </w:r>
    </w:p>
    <w:p w14:paraId="2BAAFFBB" w14:textId="77777777" w:rsidR="008A4DCC" w:rsidRPr="008A4DCC" w:rsidRDefault="008A4DCC" w:rsidP="008A4DCC">
      <w:pPr>
        <w:spacing w:after="0"/>
        <w:ind w:left="360"/>
        <w:rPr>
          <w:rFonts w:asciiTheme="minorHAnsi" w:hAnsiTheme="minorHAnsi" w:cstheme="minorHAnsi"/>
          <w:sz w:val="22"/>
          <w:szCs w:val="22"/>
          <w:lang w:val="en-GB" w:eastAsia="en-GB"/>
        </w:rPr>
      </w:pPr>
    </w:p>
    <w:p w14:paraId="5A217C41" w14:textId="410EA46E" w:rsidR="008A4DCC" w:rsidRPr="008A4DCC" w:rsidRDefault="008A4DCC" w:rsidP="008A4DCC">
      <w:pPr>
        <w:spacing w:after="0"/>
        <w:ind w:left="360"/>
        <w:rPr>
          <w:rFonts w:asciiTheme="minorHAnsi" w:hAnsiTheme="minorHAnsi" w:cstheme="minorHAnsi"/>
          <w:sz w:val="22"/>
          <w:szCs w:val="22"/>
          <w:lang w:val="en-GB" w:eastAsia="en-GB"/>
        </w:rPr>
      </w:pP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Všetky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požiadavky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kladené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na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bakalárskú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prácu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boly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evidentne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splnené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a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preto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GB"/>
        </w:rPr>
        <w:t>Patrika</w:t>
      </w:r>
      <w:proofErr w:type="spellEnd"/>
      <w:r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GB" w:eastAsia="en-GB"/>
        </w:rPr>
        <w:t>Kapičáka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doporučujem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k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obhajobe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a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navrhujem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hodnotenie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- A – </w:t>
      </w:r>
      <w:proofErr w:type="spellStart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výborne</w:t>
      </w:r>
      <w:proofErr w:type="spellEnd"/>
      <w:r w:rsidRPr="008A4DCC">
        <w:rPr>
          <w:rFonts w:asciiTheme="minorHAnsi" w:hAnsiTheme="minorHAnsi" w:cstheme="minorHAnsi"/>
          <w:sz w:val="22"/>
          <w:szCs w:val="22"/>
          <w:lang w:val="en-GB" w:eastAsia="en-GB"/>
        </w:rPr>
        <w:t>.</w:t>
      </w:r>
    </w:p>
    <w:p w14:paraId="25EDC0EB" w14:textId="77777777" w:rsidR="008A4DCC" w:rsidRPr="00A07A1F" w:rsidRDefault="008A4DCC" w:rsidP="005667A2">
      <w:pPr>
        <w:spacing w:after="0"/>
        <w:ind w:left="36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</w:p>
    <w:p w14:paraId="6FAFAB52" w14:textId="3EF26E18" w:rsidR="005667A2" w:rsidRDefault="005667A2" w:rsidP="00A83165">
      <w:pPr>
        <w:spacing w:after="0"/>
        <w:ind w:left="360"/>
        <w:rPr>
          <w:rFonts w:ascii="Arial" w:hAnsi="Arial" w:cs="Arial"/>
          <w:color w:val="000000"/>
          <w:sz w:val="22"/>
          <w:szCs w:val="22"/>
          <w:lang w:val="en-GB" w:eastAsia="en-GB"/>
        </w:rPr>
      </w:pPr>
    </w:p>
    <w:p w14:paraId="603C8B87" w14:textId="0DC1923D" w:rsidR="0017299A" w:rsidRDefault="0017299A" w:rsidP="00CD5972">
      <w:pPr>
        <w:spacing w:after="0"/>
        <w:jc w:val="both"/>
        <w:rPr>
          <w:szCs w:val="24"/>
        </w:rPr>
      </w:pPr>
    </w:p>
    <w:p w14:paraId="5613D99E" w14:textId="77777777" w:rsidR="0017299A" w:rsidRDefault="0017299A" w:rsidP="00CD5972">
      <w:pPr>
        <w:spacing w:after="0"/>
        <w:jc w:val="both"/>
        <w:rPr>
          <w:szCs w:val="24"/>
        </w:rPr>
      </w:pPr>
    </w:p>
    <w:p w14:paraId="0C085CFA" w14:textId="15621175" w:rsidR="00E04259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Návrh klasifikace: </w:t>
      </w:r>
      <w:r w:rsidR="008A4DCC">
        <w:rPr>
          <w:color w:val="000000"/>
          <w:szCs w:val="24"/>
          <w:lang w:val="pl-PL"/>
        </w:rPr>
        <w:t>A</w:t>
      </w:r>
      <w:r w:rsidR="00312B31">
        <w:rPr>
          <w:color w:val="000000"/>
          <w:szCs w:val="24"/>
          <w:lang w:val="pl-PL"/>
        </w:rPr>
        <w:t xml:space="preserve"> </w:t>
      </w:r>
      <w:r w:rsidR="00C03598">
        <w:rPr>
          <w:color w:val="000000"/>
          <w:szCs w:val="24"/>
          <w:lang w:val="pl-PL"/>
        </w:rPr>
        <w:t>–</w:t>
      </w:r>
      <w:r w:rsidR="00312B31">
        <w:rPr>
          <w:color w:val="000000"/>
          <w:szCs w:val="24"/>
          <w:lang w:val="pl-PL"/>
        </w:rPr>
        <w:t xml:space="preserve"> výborně</w:t>
      </w:r>
    </w:p>
    <w:p w14:paraId="2BCD3C46" w14:textId="77777777" w:rsidR="00C03598" w:rsidRPr="00E9769D" w:rsidRDefault="00C03598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37E3A1E9" w14:textId="1F8BF0AC" w:rsidR="00E04259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569CC528" w14:textId="77777777" w:rsidR="00C03598" w:rsidRPr="00E9769D" w:rsidRDefault="00C03598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32C73F3D" w14:textId="67E5E56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V </w:t>
      </w:r>
      <w:r w:rsidR="008A4DCC">
        <w:rPr>
          <w:color w:val="000000"/>
          <w:szCs w:val="24"/>
          <w:lang w:val="pl-PL"/>
        </w:rPr>
        <w:t>Bratislave,</w:t>
      </w:r>
      <w:r w:rsidRPr="00E9769D">
        <w:rPr>
          <w:color w:val="000000"/>
          <w:szCs w:val="24"/>
          <w:lang w:val="pl-PL"/>
        </w:rPr>
        <w:t xml:space="preserve"> </w:t>
      </w:r>
      <w:r w:rsidR="008A4DCC">
        <w:rPr>
          <w:color w:val="000000"/>
          <w:szCs w:val="24"/>
          <w:lang w:val="pl-PL"/>
        </w:rPr>
        <w:t>30.5.2025</w:t>
      </w:r>
      <w:r w:rsidRPr="00E9769D">
        <w:rPr>
          <w:color w:val="000000"/>
          <w:szCs w:val="24"/>
          <w:lang w:val="pl-PL"/>
        </w:rPr>
        <w:t xml:space="preserve"> </w:t>
      </w:r>
    </w:p>
    <w:p w14:paraId="20D1C79A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2AE31A84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ind w:left="4248" w:firstLine="708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>……………………………………</w:t>
      </w:r>
    </w:p>
    <w:p w14:paraId="657CFCF0" w14:textId="4C782C11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ind w:left="4956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podpis </w:t>
      </w:r>
      <w:r w:rsidR="007E2CF1">
        <w:rPr>
          <w:color w:val="000000"/>
          <w:szCs w:val="24"/>
          <w:lang w:val="pl-PL"/>
        </w:rPr>
        <w:t>oponenta</w:t>
      </w:r>
      <w:r w:rsidR="00572FC2">
        <w:rPr>
          <w:color w:val="000000"/>
          <w:szCs w:val="24"/>
          <w:lang w:val="pl-PL"/>
        </w:rPr>
        <w:t xml:space="preserve"> bakalářské</w:t>
      </w:r>
      <w:r w:rsidRPr="00E9769D">
        <w:rPr>
          <w:color w:val="000000"/>
          <w:szCs w:val="24"/>
          <w:lang w:val="pl-PL"/>
        </w:rPr>
        <w:t xml:space="preserve"> práce </w:t>
      </w:r>
    </w:p>
    <w:p w14:paraId="5B92EA19" w14:textId="77777777" w:rsidR="008A4DCC" w:rsidRDefault="008A4DCC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b/>
          <w:color w:val="000000"/>
          <w:sz w:val="20"/>
        </w:rPr>
      </w:pPr>
    </w:p>
    <w:p w14:paraId="5A4A9CC0" w14:textId="6E44841A" w:rsidR="008A4DCC" w:rsidRDefault="008A4DCC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b/>
          <w:color w:val="000000"/>
          <w:sz w:val="20"/>
        </w:rPr>
      </w:pPr>
    </w:p>
    <w:p w14:paraId="558CC80A" w14:textId="14E3055F" w:rsidR="00C03598" w:rsidRDefault="00C03598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b/>
          <w:color w:val="000000"/>
          <w:sz w:val="20"/>
        </w:rPr>
      </w:pPr>
    </w:p>
    <w:p w14:paraId="6451C9E7" w14:textId="30BB8C32" w:rsidR="00C03598" w:rsidRDefault="00C03598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b/>
          <w:color w:val="000000"/>
          <w:sz w:val="20"/>
        </w:rPr>
      </w:pPr>
    </w:p>
    <w:p w14:paraId="25FE1582" w14:textId="77777777" w:rsidR="00C03598" w:rsidRDefault="00C03598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b/>
          <w:color w:val="000000"/>
          <w:sz w:val="20"/>
        </w:rPr>
      </w:pPr>
    </w:p>
    <w:p w14:paraId="054EE983" w14:textId="77777777" w:rsidR="008A4DCC" w:rsidRDefault="008A4DCC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b/>
          <w:color w:val="000000"/>
          <w:sz w:val="20"/>
        </w:rPr>
      </w:pPr>
    </w:p>
    <w:p w14:paraId="6F7AA8B8" w14:textId="7B6C503B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</w:rPr>
      </w:pPr>
      <w:r w:rsidRPr="0017299A">
        <w:rPr>
          <w:color w:val="000000"/>
          <w:sz w:val="20"/>
        </w:rPr>
        <w:t>Pro klasifikaci použijte tuto stupnici:</w:t>
      </w:r>
    </w:p>
    <w:tbl>
      <w:tblPr>
        <w:tblW w:w="9615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565"/>
        <w:gridCol w:w="1600"/>
        <w:gridCol w:w="1600"/>
        <w:gridCol w:w="1600"/>
        <w:gridCol w:w="1600"/>
        <w:gridCol w:w="1650"/>
      </w:tblGrid>
      <w:tr w:rsidR="00E04259" w:rsidRPr="00E9769D" w14:paraId="70E19509" w14:textId="77777777" w:rsidTr="006E2906">
        <w:trPr>
          <w:trHeight w:val="60"/>
          <w:tblCellSpacing w:w="0" w:type="dxa"/>
        </w:trPr>
        <w:tc>
          <w:tcPr>
            <w:tcW w:w="1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FA78CE2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A - výborně</w:t>
            </w:r>
            <w:proofErr w:type="gramEnd"/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69D4A59F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B - velmi</w:t>
            </w:r>
            <w:proofErr w:type="gramEnd"/>
            <w:r w:rsidRPr="00E9769D">
              <w:rPr>
                <w:color w:val="000000"/>
                <w:sz w:val="20"/>
              </w:rPr>
              <w:t xml:space="preserve"> dobře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DE2B7B4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C - dobře</w:t>
            </w:r>
            <w:proofErr w:type="gramEnd"/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DAE404C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D - uspokojivě</w:t>
            </w:r>
            <w:proofErr w:type="gramEnd"/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0E55729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E - dostatečně</w:t>
            </w:r>
            <w:proofErr w:type="gramEnd"/>
          </w:p>
        </w:tc>
        <w:tc>
          <w:tcPr>
            <w:tcW w:w="14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394D9889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F - nedostatečně</w:t>
            </w:r>
            <w:proofErr w:type="gramEnd"/>
          </w:p>
        </w:tc>
      </w:tr>
    </w:tbl>
    <w:p w14:paraId="719EA40C" w14:textId="77777777" w:rsidR="00EF706C" w:rsidRPr="000A7C26" w:rsidRDefault="00EF706C" w:rsidP="00CD5972">
      <w:pPr>
        <w:spacing w:after="0"/>
        <w:jc w:val="both"/>
        <w:rPr>
          <w:szCs w:val="24"/>
        </w:rPr>
      </w:pPr>
    </w:p>
    <w:sectPr w:rsidR="00EF706C" w:rsidRPr="000A7C26" w:rsidSect="005A4D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567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D77DB9" w14:textId="77777777" w:rsidR="00D83E0D" w:rsidRDefault="00D83E0D" w:rsidP="005A4D36">
      <w:pPr>
        <w:spacing w:after="0"/>
      </w:pPr>
      <w:r>
        <w:separator/>
      </w:r>
    </w:p>
  </w:endnote>
  <w:endnote w:type="continuationSeparator" w:id="0">
    <w:p w14:paraId="0A390D00" w14:textId="77777777" w:rsidR="00D83E0D" w:rsidRDefault="00D83E0D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A836DC" w14:textId="77777777" w:rsidR="005A4D36" w:rsidRDefault="005A4D3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C8E24" w14:textId="77777777" w:rsidR="005A4D36" w:rsidRDefault="005A4D3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18A52" w14:textId="77777777" w:rsidR="005A4D36" w:rsidRDefault="005A4D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16C7EC" w14:textId="77777777" w:rsidR="00D83E0D" w:rsidRDefault="00D83E0D" w:rsidP="005A4D36">
      <w:pPr>
        <w:spacing w:after="0"/>
      </w:pPr>
      <w:r>
        <w:separator/>
      </w:r>
    </w:p>
  </w:footnote>
  <w:footnote w:type="continuationSeparator" w:id="0">
    <w:p w14:paraId="082B9AC8" w14:textId="77777777" w:rsidR="00D83E0D" w:rsidRDefault="00D83E0D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6291F" w14:textId="77777777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D74B4" w14:textId="77777777" w:rsidR="005A4D36" w:rsidRDefault="005A4D36" w:rsidP="005A4D36">
    <w:pPr>
      <w:pStyle w:val="Zhlav"/>
      <w:jc w:val="center"/>
    </w:pPr>
  </w:p>
  <w:p w14:paraId="2502FB94" w14:textId="77777777" w:rsidR="005A4D36" w:rsidRDefault="005A4D3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140"/>
    </w:tblGrid>
    <w:tr w:rsidR="005A4D36" w14:paraId="6627AF27" w14:textId="77777777" w:rsidTr="005A4D36">
      <w:tc>
        <w:tcPr>
          <w:tcW w:w="9212" w:type="dxa"/>
          <w:shd w:val="clear" w:color="auto" w:fill="auto"/>
        </w:tcPr>
        <w:p w14:paraId="0DA3F62C" w14:textId="077E9C3F" w:rsidR="005A4D36" w:rsidRDefault="00335F20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inline distT="0" distB="0" distL="0" distR="0" wp14:anchorId="48618B47" wp14:editId="6262E882">
                <wp:extent cx="3600450" cy="1035050"/>
                <wp:effectExtent l="0" t="0" r="0" b="0"/>
                <wp:docPr id="1" name="obrázek 1" descr="fmk_logo_c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mk_logo_cz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450" cy="1035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B775BB6" w14:textId="77777777" w:rsidR="005A4D36" w:rsidRDefault="005A4D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A4BB1"/>
    <w:multiLevelType w:val="hybridMultilevel"/>
    <w:tmpl w:val="06AE84AC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12060"/>
    <w:multiLevelType w:val="hybridMultilevel"/>
    <w:tmpl w:val="7068A230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00707"/>
    <w:multiLevelType w:val="hybridMultilevel"/>
    <w:tmpl w:val="B61261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E71E0"/>
    <w:multiLevelType w:val="hybridMultilevel"/>
    <w:tmpl w:val="8F5AE84C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7081E"/>
    <w:multiLevelType w:val="hybridMultilevel"/>
    <w:tmpl w:val="BF5E2C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871581"/>
    <w:multiLevelType w:val="hybridMultilevel"/>
    <w:tmpl w:val="4E6E35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317C26"/>
    <w:multiLevelType w:val="hybridMultilevel"/>
    <w:tmpl w:val="0CFC5F74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81FBA"/>
    <w:rsid w:val="000A7C26"/>
    <w:rsid w:val="000C6557"/>
    <w:rsid w:val="0010327B"/>
    <w:rsid w:val="00125449"/>
    <w:rsid w:val="0013244F"/>
    <w:rsid w:val="00133872"/>
    <w:rsid w:val="00140A5E"/>
    <w:rsid w:val="00160471"/>
    <w:rsid w:val="0017299A"/>
    <w:rsid w:val="0019484C"/>
    <w:rsid w:val="001A0C1D"/>
    <w:rsid w:val="001C0D6B"/>
    <w:rsid w:val="001C3856"/>
    <w:rsid w:val="001C67C5"/>
    <w:rsid w:val="001C7604"/>
    <w:rsid w:val="001E6824"/>
    <w:rsid w:val="002254EC"/>
    <w:rsid w:val="00253C2D"/>
    <w:rsid w:val="00257B69"/>
    <w:rsid w:val="00277DF8"/>
    <w:rsid w:val="00284EFD"/>
    <w:rsid w:val="002A249B"/>
    <w:rsid w:val="002B0404"/>
    <w:rsid w:val="002C2146"/>
    <w:rsid w:val="002D4D82"/>
    <w:rsid w:val="00312B31"/>
    <w:rsid w:val="00320661"/>
    <w:rsid w:val="00335F20"/>
    <w:rsid w:val="00383A13"/>
    <w:rsid w:val="003A0622"/>
    <w:rsid w:val="003A5A41"/>
    <w:rsid w:val="003D4839"/>
    <w:rsid w:val="003F78AC"/>
    <w:rsid w:val="00407441"/>
    <w:rsid w:val="0041716A"/>
    <w:rsid w:val="00447C5C"/>
    <w:rsid w:val="00452F91"/>
    <w:rsid w:val="00455E42"/>
    <w:rsid w:val="004643DD"/>
    <w:rsid w:val="004657D3"/>
    <w:rsid w:val="00472C34"/>
    <w:rsid w:val="004863D2"/>
    <w:rsid w:val="004A1DE9"/>
    <w:rsid w:val="004B6C05"/>
    <w:rsid w:val="004C2AC8"/>
    <w:rsid w:val="004C7042"/>
    <w:rsid w:val="004F69CC"/>
    <w:rsid w:val="00513F1E"/>
    <w:rsid w:val="00544990"/>
    <w:rsid w:val="005612D2"/>
    <w:rsid w:val="005667A2"/>
    <w:rsid w:val="00570A11"/>
    <w:rsid w:val="00572FC2"/>
    <w:rsid w:val="0058025E"/>
    <w:rsid w:val="005A4D36"/>
    <w:rsid w:val="005B2169"/>
    <w:rsid w:val="005B3EB1"/>
    <w:rsid w:val="005C03DA"/>
    <w:rsid w:val="005C0A9E"/>
    <w:rsid w:val="005F2F26"/>
    <w:rsid w:val="005F5929"/>
    <w:rsid w:val="006329D0"/>
    <w:rsid w:val="006541A8"/>
    <w:rsid w:val="00673592"/>
    <w:rsid w:val="00687D11"/>
    <w:rsid w:val="00732BC3"/>
    <w:rsid w:val="007729ED"/>
    <w:rsid w:val="007A64F7"/>
    <w:rsid w:val="007C757A"/>
    <w:rsid w:val="007D08D3"/>
    <w:rsid w:val="007E2CF1"/>
    <w:rsid w:val="008044AC"/>
    <w:rsid w:val="008053EC"/>
    <w:rsid w:val="00820C1E"/>
    <w:rsid w:val="00821E96"/>
    <w:rsid w:val="00840082"/>
    <w:rsid w:val="00850770"/>
    <w:rsid w:val="00890166"/>
    <w:rsid w:val="008A4DCC"/>
    <w:rsid w:val="008D38E3"/>
    <w:rsid w:val="008D7D12"/>
    <w:rsid w:val="008E6A2C"/>
    <w:rsid w:val="008F055D"/>
    <w:rsid w:val="009209B3"/>
    <w:rsid w:val="00921CE1"/>
    <w:rsid w:val="00947A93"/>
    <w:rsid w:val="009564E3"/>
    <w:rsid w:val="009571C4"/>
    <w:rsid w:val="00972700"/>
    <w:rsid w:val="00996CA8"/>
    <w:rsid w:val="00A0113A"/>
    <w:rsid w:val="00A07A1F"/>
    <w:rsid w:val="00A216E8"/>
    <w:rsid w:val="00A64177"/>
    <w:rsid w:val="00A757A5"/>
    <w:rsid w:val="00A83165"/>
    <w:rsid w:val="00AF39AB"/>
    <w:rsid w:val="00B35CF1"/>
    <w:rsid w:val="00B46C16"/>
    <w:rsid w:val="00B558D4"/>
    <w:rsid w:val="00B7376F"/>
    <w:rsid w:val="00B82316"/>
    <w:rsid w:val="00B93B06"/>
    <w:rsid w:val="00BA7925"/>
    <w:rsid w:val="00C03598"/>
    <w:rsid w:val="00C45086"/>
    <w:rsid w:val="00C63B17"/>
    <w:rsid w:val="00C84101"/>
    <w:rsid w:val="00C93341"/>
    <w:rsid w:val="00CB2269"/>
    <w:rsid w:val="00CD46EA"/>
    <w:rsid w:val="00CD5972"/>
    <w:rsid w:val="00CF7F52"/>
    <w:rsid w:val="00D334E4"/>
    <w:rsid w:val="00D4593B"/>
    <w:rsid w:val="00D71220"/>
    <w:rsid w:val="00D77369"/>
    <w:rsid w:val="00D83E0D"/>
    <w:rsid w:val="00D849DC"/>
    <w:rsid w:val="00D96D89"/>
    <w:rsid w:val="00DB202A"/>
    <w:rsid w:val="00DC64BD"/>
    <w:rsid w:val="00DE3A06"/>
    <w:rsid w:val="00E04259"/>
    <w:rsid w:val="00E04DA6"/>
    <w:rsid w:val="00E0605F"/>
    <w:rsid w:val="00E25B3F"/>
    <w:rsid w:val="00E4627D"/>
    <w:rsid w:val="00EA5220"/>
    <w:rsid w:val="00EB5F5E"/>
    <w:rsid w:val="00EC1726"/>
    <w:rsid w:val="00EC39D5"/>
    <w:rsid w:val="00EF706C"/>
    <w:rsid w:val="00F025A4"/>
    <w:rsid w:val="00F04F34"/>
    <w:rsid w:val="00F238C4"/>
    <w:rsid w:val="00F7087A"/>
    <w:rsid w:val="00F74CF3"/>
    <w:rsid w:val="00FA69DC"/>
    <w:rsid w:val="00FB03D7"/>
    <w:rsid w:val="00FC3EA3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4BBB69"/>
  <w15:chartTrackingRefBased/>
  <w15:docId w15:val="{8D7C3182-C672-4A60-B9C7-89394A163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9564E3"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7299A"/>
    <w:pPr>
      <w:ind w:left="720"/>
      <w:contextualSpacing/>
    </w:pPr>
  </w:style>
  <w:style w:type="character" w:styleId="Hypertextovodkaz">
    <w:name w:val="Hyperlink"/>
    <w:basedOn w:val="Standardnpsmoodstavce"/>
    <w:rsid w:val="002A249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A24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2D7D0E-41E2-452F-AD53-CABA3F5FF788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00406292-4964-4929-9097-6365269a3cb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9ACFE41-85D7-4FDD-B110-65DE55571F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5F5D5B-EE78-4875-A043-61019D21F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3809</Characters>
  <Application>Microsoft Office Word</Application>
  <DocSecurity>4</DocSecurity>
  <Lines>31</Lines>
  <Paragraphs>8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Příloha k protokolu o ZS č</vt:lpstr>
      <vt:lpstr>Příloha k protokolu o ZS č</vt:lpstr>
      <vt:lpstr>Příloha k protokolu o ZS č</vt:lpstr>
    </vt:vector>
  </TitlesOfParts>
  <Company>Přátelé Kryštůfka Robina</Company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2025-06-02T06:37:00Z</cp:lastPrinted>
  <dcterms:created xsi:type="dcterms:W3CDTF">2025-06-02T06:43:00Z</dcterms:created>
  <dcterms:modified xsi:type="dcterms:W3CDTF">2025-06-02T06:43:00Z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