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0FBF47D3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7A89B3AF" w14:textId="77777777"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 w14:paraId="6BD5D46F" w14:textId="77777777">
        <w:tc>
          <w:tcPr>
            <w:tcW w:w="2808" w:type="dxa"/>
          </w:tcPr>
          <w:p w14:paraId="383317E2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1B2815B7" w14:textId="72A6960A" w:rsidR="00C90D97" w:rsidRDefault="00A552D4" w:rsidP="00362AB0">
            <w:r>
              <w:t>Richard Jonáš</w:t>
            </w:r>
          </w:p>
        </w:tc>
      </w:tr>
      <w:tr w:rsidR="00C90D97" w14:paraId="4F8F9CD8" w14:textId="77777777">
        <w:tc>
          <w:tcPr>
            <w:tcW w:w="2808" w:type="dxa"/>
          </w:tcPr>
          <w:p w14:paraId="0543A70E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0F6C79F6" w14:textId="02957224" w:rsidR="00C90D97" w:rsidRDefault="00A552D4" w:rsidP="00362AB0">
            <w:r w:rsidRPr="00A552D4">
              <w:t>US Public Policy during the McCarthy Era</w:t>
            </w:r>
          </w:p>
        </w:tc>
      </w:tr>
      <w:tr w:rsidR="00C90D97" w14:paraId="6A17C711" w14:textId="77777777">
        <w:tc>
          <w:tcPr>
            <w:tcW w:w="2808" w:type="dxa"/>
          </w:tcPr>
          <w:p w14:paraId="5380F970" w14:textId="77777777"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14:paraId="15EE17E7" w14:textId="04FC8BAB" w:rsidR="00C90D97" w:rsidRDefault="00A552D4" w:rsidP="00362AB0">
            <w:r>
              <w:t>Ing. Martin Horák, Ph.D.</w:t>
            </w:r>
          </w:p>
        </w:tc>
      </w:tr>
      <w:tr w:rsidR="00C90D97" w14:paraId="50B109C2" w14:textId="77777777">
        <w:tc>
          <w:tcPr>
            <w:tcW w:w="2808" w:type="dxa"/>
          </w:tcPr>
          <w:p w14:paraId="2D3CC253" w14:textId="77777777"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0EF7BA41" w14:textId="77777777" w:rsidR="00C90D97" w:rsidRDefault="00CE7431" w:rsidP="00362AB0">
            <w:r>
              <w:t>Anglický jazyk pro manažerskou praxi</w:t>
            </w:r>
          </w:p>
        </w:tc>
      </w:tr>
      <w:tr w:rsidR="00C90D97" w14:paraId="79892518" w14:textId="77777777">
        <w:tc>
          <w:tcPr>
            <w:tcW w:w="2808" w:type="dxa"/>
          </w:tcPr>
          <w:p w14:paraId="32D02F85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77BBC533" w14:textId="77777777" w:rsidR="00C90D97" w:rsidRDefault="00CE7431" w:rsidP="00362AB0">
            <w:r>
              <w:t>Prezenční</w:t>
            </w:r>
          </w:p>
        </w:tc>
      </w:tr>
      <w:tr w:rsidR="00C90D97" w14:paraId="5CEF5F8A" w14:textId="77777777">
        <w:tc>
          <w:tcPr>
            <w:tcW w:w="2808" w:type="dxa"/>
            <w:vAlign w:val="center"/>
          </w:tcPr>
          <w:p w14:paraId="1D60F565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2BB2D7EB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07121D01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0710AF7F" w14:textId="77777777">
        <w:tc>
          <w:tcPr>
            <w:tcW w:w="9828" w:type="dxa"/>
            <w:gridSpan w:val="9"/>
            <w:shd w:val="clear" w:color="auto" w:fill="A6A6A6"/>
          </w:tcPr>
          <w:p w14:paraId="66312977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59799DC0" w14:textId="77777777">
        <w:tc>
          <w:tcPr>
            <w:tcW w:w="6791" w:type="dxa"/>
            <w:gridSpan w:val="3"/>
          </w:tcPr>
          <w:p w14:paraId="262958E1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1B437CFE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071EDA2B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45A45872" w14:textId="77777777" w:rsidR="00C90D97" w:rsidRPr="00A552D4" w:rsidRDefault="00C90D97" w:rsidP="00760BE2">
            <w:pPr>
              <w:jc w:val="center"/>
              <w:rPr>
                <w:b/>
                <w:bCs/>
              </w:rPr>
            </w:pPr>
            <w:r w:rsidRPr="00A552D4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4CE1E96D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11C4D68A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47671ABD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82278F1" w14:textId="77777777">
        <w:tc>
          <w:tcPr>
            <w:tcW w:w="6791" w:type="dxa"/>
            <w:gridSpan w:val="3"/>
          </w:tcPr>
          <w:p w14:paraId="29A5A777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53165C77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1BE63213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691BCB81" w14:textId="77777777" w:rsidR="00C90D97" w:rsidRPr="00815C28" w:rsidRDefault="00C90D97" w:rsidP="00760BE2">
            <w:pPr>
              <w:jc w:val="center"/>
            </w:pPr>
            <w:r w:rsidRPr="00815C28">
              <w:t>C</w:t>
            </w:r>
          </w:p>
        </w:tc>
        <w:tc>
          <w:tcPr>
            <w:tcW w:w="507" w:type="dxa"/>
          </w:tcPr>
          <w:p w14:paraId="6A5B1470" w14:textId="77777777" w:rsidR="00C90D97" w:rsidRPr="00815C28" w:rsidRDefault="00C90D97" w:rsidP="00760BE2">
            <w:pPr>
              <w:jc w:val="center"/>
              <w:rPr>
                <w:b/>
                <w:bCs/>
              </w:rPr>
            </w:pPr>
            <w:r w:rsidRPr="00815C28">
              <w:rPr>
                <w:b/>
                <w:bCs/>
              </w:rPr>
              <w:t>D</w:t>
            </w:r>
          </w:p>
        </w:tc>
        <w:tc>
          <w:tcPr>
            <w:tcW w:w="506" w:type="dxa"/>
          </w:tcPr>
          <w:p w14:paraId="432C0133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A36ECAE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D531398" w14:textId="77777777">
        <w:tc>
          <w:tcPr>
            <w:tcW w:w="6791" w:type="dxa"/>
            <w:gridSpan w:val="3"/>
          </w:tcPr>
          <w:p w14:paraId="5D86BC6C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14F75347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6F428EAD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6768726A" w14:textId="77777777" w:rsidR="00C90D97" w:rsidRPr="00815C28" w:rsidRDefault="00C90D97" w:rsidP="00760BE2">
            <w:pPr>
              <w:jc w:val="center"/>
              <w:rPr>
                <w:b/>
                <w:bCs/>
              </w:rPr>
            </w:pPr>
            <w:r w:rsidRPr="00815C28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2CFA382E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164A173A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3369CFBB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DAB0535" w14:textId="77777777">
        <w:tc>
          <w:tcPr>
            <w:tcW w:w="9828" w:type="dxa"/>
            <w:gridSpan w:val="9"/>
            <w:shd w:val="clear" w:color="auto" w:fill="A6A6A6"/>
          </w:tcPr>
          <w:p w14:paraId="7723A62D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6751F63D" w14:textId="77777777">
        <w:tc>
          <w:tcPr>
            <w:tcW w:w="6791" w:type="dxa"/>
            <w:gridSpan w:val="3"/>
          </w:tcPr>
          <w:p w14:paraId="14F39BA5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60A6D72A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7B99585F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44E026DA" w14:textId="77777777" w:rsidR="00C90D97" w:rsidRPr="00A552D4" w:rsidRDefault="00C90D97" w:rsidP="00760BE2">
            <w:pPr>
              <w:jc w:val="center"/>
              <w:rPr>
                <w:b/>
                <w:bCs/>
              </w:rPr>
            </w:pPr>
            <w:r w:rsidRPr="00A552D4">
              <w:rPr>
                <w:b/>
                <w:bCs/>
              </w:rPr>
              <w:t>C</w:t>
            </w:r>
          </w:p>
        </w:tc>
        <w:tc>
          <w:tcPr>
            <w:tcW w:w="507" w:type="dxa"/>
          </w:tcPr>
          <w:p w14:paraId="663F5A3A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27754587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58F91971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9F36D30" w14:textId="77777777">
        <w:tc>
          <w:tcPr>
            <w:tcW w:w="6791" w:type="dxa"/>
            <w:gridSpan w:val="3"/>
          </w:tcPr>
          <w:p w14:paraId="4E607B78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666D875A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12EE82F5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63229CC3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41E4C1AD" w14:textId="77777777" w:rsidR="00C90D97" w:rsidRPr="00A552D4" w:rsidRDefault="00C90D97" w:rsidP="00760BE2">
            <w:pPr>
              <w:jc w:val="center"/>
              <w:rPr>
                <w:b/>
                <w:bCs/>
              </w:rPr>
            </w:pPr>
            <w:r w:rsidRPr="00A552D4">
              <w:rPr>
                <w:b/>
                <w:bCs/>
              </w:rPr>
              <w:t>D</w:t>
            </w:r>
          </w:p>
        </w:tc>
        <w:tc>
          <w:tcPr>
            <w:tcW w:w="506" w:type="dxa"/>
          </w:tcPr>
          <w:p w14:paraId="7FE6E5B5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5807451E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6BCEA4E" w14:textId="77777777">
        <w:tc>
          <w:tcPr>
            <w:tcW w:w="6791" w:type="dxa"/>
            <w:gridSpan w:val="3"/>
          </w:tcPr>
          <w:p w14:paraId="7AB08361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60AD223D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14:paraId="6D075DB1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vAlign w:val="center"/>
          </w:tcPr>
          <w:p w14:paraId="4EA23FD8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14:paraId="417814B7" w14:textId="77777777" w:rsidR="00C90D97" w:rsidRPr="00A552D4" w:rsidRDefault="00C90D97" w:rsidP="00760BE2">
            <w:pPr>
              <w:jc w:val="center"/>
              <w:rPr>
                <w:b/>
                <w:bCs/>
              </w:rPr>
            </w:pPr>
            <w:r w:rsidRPr="00A552D4">
              <w:rPr>
                <w:b/>
                <w:bCs/>
              </w:rPr>
              <w:t>D</w:t>
            </w:r>
          </w:p>
        </w:tc>
        <w:tc>
          <w:tcPr>
            <w:tcW w:w="506" w:type="dxa"/>
            <w:vAlign w:val="center"/>
          </w:tcPr>
          <w:p w14:paraId="36BF82C1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14:paraId="6C07EA85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68ECBED9" w14:textId="77777777">
        <w:tc>
          <w:tcPr>
            <w:tcW w:w="6791" w:type="dxa"/>
            <w:gridSpan w:val="3"/>
          </w:tcPr>
          <w:p w14:paraId="18755ABA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6926415F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7BA6D55D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4A545AA7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21269AE7" w14:textId="77777777" w:rsidR="00C90D97" w:rsidRPr="008B7D61" w:rsidRDefault="00C90D97" w:rsidP="00760BE2">
            <w:pPr>
              <w:jc w:val="center"/>
              <w:rPr>
                <w:b/>
                <w:bCs/>
              </w:rPr>
            </w:pPr>
            <w:r w:rsidRPr="008B7D61">
              <w:rPr>
                <w:b/>
                <w:bCs/>
              </w:rPr>
              <w:t>D</w:t>
            </w:r>
          </w:p>
        </w:tc>
        <w:tc>
          <w:tcPr>
            <w:tcW w:w="506" w:type="dxa"/>
          </w:tcPr>
          <w:p w14:paraId="6111486A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6F13E2B2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91919AD" w14:textId="77777777">
        <w:tc>
          <w:tcPr>
            <w:tcW w:w="6791" w:type="dxa"/>
            <w:gridSpan w:val="3"/>
          </w:tcPr>
          <w:p w14:paraId="5D627228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24C254E1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4E3F083D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632BF775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28C1218A" w14:textId="77777777" w:rsidR="00C90D97" w:rsidRPr="00A552D4" w:rsidRDefault="00C90D97" w:rsidP="00760BE2">
            <w:pPr>
              <w:jc w:val="center"/>
              <w:rPr>
                <w:b/>
                <w:bCs/>
              </w:rPr>
            </w:pPr>
            <w:r w:rsidRPr="00A552D4">
              <w:rPr>
                <w:b/>
                <w:bCs/>
              </w:rPr>
              <w:t>D</w:t>
            </w:r>
          </w:p>
        </w:tc>
        <w:tc>
          <w:tcPr>
            <w:tcW w:w="506" w:type="dxa"/>
          </w:tcPr>
          <w:p w14:paraId="14308367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242DB8D9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5CAA4CE0" w14:textId="77777777">
        <w:tc>
          <w:tcPr>
            <w:tcW w:w="6791" w:type="dxa"/>
            <w:gridSpan w:val="3"/>
          </w:tcPr>
          <w:p w14:paraId="22FAC835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09DF623D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59C86E7D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79439151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302ABD73" w14:textId="77777777" w:rsidR="00C90D97" w:rsidRPr="00A552D4" w:rsidRDefault="00C90D97" w:rsidP="00760BE2">
            <w:pPr>
              <w:jc w:val="center"/>
              <w:rPr>
                <w:b/>
                <w:bCs/>
              </w:rPr>
            </w:pPr>
            <w:r w:rsidRPr="00A552D4">
              <w:rPr>
                <w:b/>
                <w:bCs/>
              </w:rPr>
              <w:t>D</w:t>
            </w:r>
          </w:p>
        </w:tc>
        <w:tc>
          <w:tcPr>
            <w:tcW w:w="506" w:type="dxa"/>
          </w:tcPr>
          <w:p w14:paraId="72B2A357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4A313425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118E1929" w14:textId="77777777" w:rsidTr="000106D5">
        <w:trPr>
          <w:trHeight w:val="4188"/>
        </w:trPr>
        <w:tc>
          <w:tcPr>
            <w:tcW w:w="9828" w:type="dxa"/>
            <w:gridSpan w:val="9"/>
          </w:tcPr>
          <w:p w14:paraId="1255BCD7" w14:textId="77777777" w:rsidR="001132ED" w:rsidRDefault="001132ED" w:rsidP="00CD0C68">
            <w:pPr>
              <w:jc w:val="both"/>
            </w:pPr>
          </w:p>
          <w:p w14:paraId="1B8B8119" w14:textId="5558010B" w:rsidR="002422A9" w:rsidRDefault="00174284" w:rsidP="00CD0C68">
            <w:pPr>
              <w:jc w:val="both"/>
            </w:pPr>
            <w:r w:rsidRPr="00174284">
              <w:t xml:space="preserve">Zvolené téma je relevantní a historicky závažné, zejména s ohledem na dopady mccarthismu na americkou demokracii a občanská práva. Cíl práce, tedy analyzovat mccarthismus v kontextu studené války a jeho vliv na legislativu, je správně formulován, avšak v samotném textu není vždy důsledně reflektován. Struktura práce je přehledná, členění do kapitol odpovídá standardům. Přesto však působí některé pasáže nadbytečně popisně a postrádají hlubší analytické zhodnocení. </w:t>
            </w:r>
            <w:r w:rsidR="00CD0C68" w:rsidRPr="00174284">
              <w:t>Autor také často parafrázuje celé pasáže bez hlubšího komentáře či vlastního kritického přístupu.</w:t>
            </w:r>
            <w:r w:rsidR="00CD0C68">
              <w:t xml:space="preserve"> </w:t>
            </w:r>
            <w:r w:rsidRPr="00A552D4">
              <w:t xml:space="preserve">Práce </w:t>
            </w:r>
            <w:r w:rsidR="00675DD6">
              <w:t xml:space="preserve">zároveň </w:t>
            </w:r>
            <w:r w:rsidRPr="00A552D4">
              <w:t>místy působí jako jednostranné líčení historických událostí bez důslednějšího historického odstupu či schopnosti zpochybnit některé přejaté narativy. Autor přejímá některé soudy z odborné literatury bez reflexe jejich kontextu (např. vztah McCarthyho k tiskovým magnátům, nebo dopady Army Hearings). V závěru chybí hlubší syntéza poznatků i odpověď na implicitní otázku po dlouhodobém významu mccarthismu pro americkou demokracii.</w:t>
            </w:r>
            <w:r w:rsidR="00675DD6">
              <w:t xml:space="preserve"> </w:t>
            </w:r>
          </w:p>
          <w:p w14:paraId="3D46330B" w14:textId="51E454F4" w:rsidR="00CD0C68" w:rsidRDefault="002422A9" w:rsidP="00CD0C68">
            <w:pPr>
              <w:jc w:val="both"/>
            </w:pPr>
            <w:r>
              <w:t xml:space="preserve">Práce by si zasloužila větší péči i po formální stránce. Předepsaná citační norma byla sice dodržena, nicméně samotný text bakalářské práce </w:t>
            </w:r>
            <w:r w:rsidRPr="00174284">
              <w:t>vykazuje četné gramatické i stylistické chyby. Ty se objevují již v abstraktu i v dalších částech textu a snižují celkovou srozumitelnost a profesionalitu práce.</w:t>
            </w:r>
          </w:p>
          <w:p w14:paraId="3F9BE94F" w14:textId="77777777" w:rsidR="002422A9" w:rsidRDefault="002422A9" w:rsidP="00CD0C68">
            <w:pPr>
              <w:jc w:val="both"/>
            </w:pPr>
          </w:p>
          <w:p w14:paraId="0C541AA0" w14:textId="0B2B9BD7" w:rsidR="00174284" w:rsidRPr="00CD0C68" w:rsidRDefault="00CD0C68" w:rsidP="00CD0C68">
            <w:pPr>
              <w:jc w:val="both"/>
            </w:pPr>
            <w:r>
              <w:t>I přes výše uvedené výhrad</w:t>
            </w:r>
            <w:r w:rsidR="00675DD6">
              <w:t>y</w:t>
            </w:r>
            <w:r>
              <w:t xml:space="preserve"> odpovídá bakalářské práce základním požadavkům</w:t>
            </w:r>
            <w:r w:rsidR="00675DD6">
              <w:t xml:space="preserve"> kladeným na tento typ práce. </w:t>
            </w:r>
            <w:r>
              <w:t>Práci doporučuji k obhajobě.</w:t>
            </w:r>
          </w:p>
        </w:tc>
      </w:tr>
      <w:tr w:rsidR="00C90D97" w14:paraId="708E81FC" w14:textId="77777777">
        <w:tc>
          <w:tcPr>
            <w:tcW w:w="9828" w:type="dxa"/>
            <w:gridSpan w:val="9"/>
          </w:tcPr>
          <w:p w14:paraId="12E41F56" w14:textId="5D54C1C9" w:rsidR="002422A9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  <w:r w:rsidR="002422A9">
              <w:rPr>
                <w:b/>
                <w:bCs/>
              </w:rPr>
              <w:t xml:space="preserve"> </w:t>
            </w:r>
          </w:p>
          <w:p w14:paraId="2D73BC29" w14:textId="423114E4" w:rsidR="009E6C81" w:rsidRDefault="00E226EA" w:rsidP="00362AB0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2422A9">
              <w:rPr>
                <w:b/>
                <w:bCs/>
              </w:rPr>
              <w:t xml:space="preserve">) </w:t>
            </w:r>
            <w:proofErr w:type="spellStart"/>
            <w:r w:rsidR="002422A9" w:rsidRPr="002422A9">
              <w:rPr>
                <w:b/>
                <w:bCs/>
              </w:rPr>
              <w:t>What</w:t>
            </w:r>
            <w:proofErr w:type="spellEnd"/>
            <w:r w:rsidR="002422A9" w:rsidRPr="002422A9">
              <w:rPr>
                <w:b/>
                <w:bCs/>
              </w:rPr>
              <w:t xml:space="preserve"> </w:t>
            </w:r>
            <w:proofErr w:type="spellStart"/>
            <w:r w:rsidR="002422A9" w:rsidRPr="002422A9">
              <w:rPr>
                <w:b/>
                <w:bCs/>
              </w:rPr>
              <w:t>were</w:t>
            </w:r>
            <w:proofErr w:type="spellEnd"/>
            <w:r w:rsidR="002422A9" w:rsidRPr="002422A9">
              <w:rPr>
                <w:b/>
                <w:bCs/>
              </w:rPr>
              <w:t xml:space="preserve"> </w:t>
            </w:r>
            <w:proofErr w:type="spellStart"/>
            <w:r w:rsidR="002422A9" w:rsidRPr="002422A9">
              <w:rPr>
                <w:b/>
                <w:bCs/>
              </w:rPr>
              <w:t>the</w:t>
            </w:r>
            <w:proofErr w:type="spellEnd"/>
            <w:r w:rsidR="002422A9" w:rsidRPr="002422A9">
              <w:rPr>
                <w:b/>
                <w:bCs/>
              </w:rPr>
              <w:t xml:space="preserve"> long-term </w:t>
            </w:r>
            <w:proofErr w:type="spellStart"/>
            <w:r w:rsidR="002422A9" w:rsidRPr="002422A9">
              <w:rPr>
                <w:b/>
                <w:bCs/>
              </w:rPr>
              <w:t>consequences</w:t>
            </w:r>
            <w:proofErr w:type="spellEnd"/>
            <w:r w:rsidR="002422A9" w:rsidRPr="002422A9">
              <w:rPr>
                <w:b/>
                <w:bCs/>
              </w:rPr>
              <w:t xml:space="preserve"> </w:t>
            </w:r>
            <w:proofErr w:type="spellStart"/>
            <w:r w:rsidR="002422A9" w:rsidRPr="002422A9">
              <w:rPr>
                <w:b/>
                <w:bCs/>
              </w:rPr>
              <w:t>of</w:t>
            </w:r>
            <w:proofErr w:type="spellEnd"/>
            <w:r w:rsidR="002422A9" w:rsidRPr="002422A9">
              <w:rPr>
                <w:b/>
                <w:bCs/>
              </w:rPr>
              <w:t xml:space="preserve"> </w:t>
            </w:r>
            <w:proofErr w:type="spellStart"/>
            <w:r w:rsidR="002422A9" w:rsidRPr="002422A9">
              <w:rPr>
                <w:b/>
                <w:bCs/>
              </w:rPr>
              <w:t>McCarthyism</w:t>
            </w:r>
            <w:proofErr w:type="spellEnd"/>
            <w:r w:rsidR="002422A9" w:rsidRPr="002422A9">
              <w:rPr>
                <w:b/>
                <w:bCs/>
              </w:rPr>
              <w:t xml:space="preserve"> </w:t>
            </w:r>
            <w:proofErr w:type="spellStart"/>
            <w:r w:rsidR="002422A9" w:rsidRPr="002422A9">
              <w:rPr>
                <w:b/>
                <w:bCs/>
              </w:rPr>
              <w:t>for</w:t>
            </w:r>
            <w:proofErr w:type="spellEnd"/>
            <w:r w:rsidR="002422A9" w:rsidRPr="002422A9">
              <w:rPr>
                <w:b/>
                <w:bCs/>
              </w:rPr>
              <w:t xml:space="preserve"> </w:t>
            </w:r>
            <w:proofErr w:type="spellStart"/>
            <w:r w:rsidR="002422A9" w:rsidRPr="002422A9">
              <w:rPr>
                <w:b/>
                <w:bCs/>
              </w:rPr>
              <w:t>American</w:t>
            </w:r>
            <w:proofErr w:type="spellEnd"/>
            <w:r w:rsidR="002422A9" w:rsidRPr="002422A9">
              <w:rPr>
                <w:b/>
                <w:bCs/>
              </w:rPr>
              <w:t xml:space="preserve"> </w:t>
            </w:r>
            <w:proofErr w:type="spellStart"/>
            <w:r w:rsidR="002422A9" w:rsidRPr="002422A9">
              <w:rPr>
                <w:b/>
                <w:bCs/>
              </w:rPr>
              <w:t>politics</w:t>
            </w:r>
            <w:proofErr w:type="spellEnd"/>
            <w:r w:rsidR="002422A9" w:rsidRPr="002422A9">
              <w:rPr>
                <w:b/>
                <w:bCs/>
              </w:rPr>
              <w:t xml:space="preserve"> and society</w:t>
            </w:r>
            <w:r w:rsidR="002422A9">
              <w:rPr>
                <w:b/>
                <w:bCs/>
              </w:rPr>
              <w:t>?</w:t>
            </w:r>
          </w:p>
          <w:p w14:paraId="72FE3EF7" w14:textId="35D2F160" w:rsidR="000A0CF9" w:rsidRDefault="00E226EA" w:rsidP="00362AB0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2422A9">
              <w:rPr>
                <w:b/>
                <w:bCs/>
              </w:rPr>
              <w:t xml:space="preserve">) </w:t>
            </w:r>
            <w:proofErr w:type="spellStart"/>
            <w:r w:rsidR="002422A9" w:rsidRPr="002422A9">
              <w:rPr>
                <w:b/>
                <w:bCs/>
              </w:rPr>
              <w:t>What</w:t>
            </w:r>
            <w:proofErr w:type="spellEnd"/>
            <w:r w:rsidR="002422A9" w:rsidRPr="002422A9">
              <w:rPr>
                <w:b/>
                <w:bCs/>
              </w:rPr>
              <w:t xml:space="preserve"> </w:t>
            </w:r>
            <w:proofErr w:type="spellStart"/>
            <w:r w:rsidR="002422A9" w:rsidRPr="002422A9">
              <w:rPr>
                <w:b/>
                <w:bCs/>
              </w:rPr>
              <w:t>is</w:t>
            </w:r>
            <w:proofErr w:type="spellEnd"/>
            <w:r w:rsidR="002422A9" w:rsidRPr="002422A9">
              <w:rPr>
                <w:b/>
                <w:bCs/>
              </w:rPr>
              <w:t xml:space="preserve"> </w:t>
            </w:r>
            <w:proofErr w:type="spellStart"/>
            <w:r w:rsidR="002422A9" w:rsidRPr="002422A9">
              <w:rPr>
                <w:b/>
                <w:bCs/>
              </w:rPr>
              <w:t>your</w:t>
            </w:r>
            <w:proofErr w:type="spellEnd"/>
            <w:r w:rsidR="002422A9" w:rsidRPr="002422A9">
              <w:rPr>
                <w:b/>
                <w:bCs/>
              </w:rPr>
              <w:t xml:space="preserve"> </w:t>
            </w:r>
            <w:proofErr w:type="spellStart"/>
            <w:r w:rsidR="002422A9" w:rsidRPr="002422A9">
              <w:rPr>
                <w:b/>
                <w:bCs/>
              </w:rPr>
              <w:t>personal</w:t>
            </w:r>
            <w:proofErr w:type="spellEnd"/>
            <w:r w:rsidR="002422A9" w:rsidRPr="002422A9">
              <w:rPr>
                <w:b/>
                <w:bCs/>
              </w:rPr>
              <w:t xml:space="preserve"> </w:t>
            </w:r>
            <w:proofErr w:type="spellStart"/>
            <w:r w:rsidR="002422A9" w:rsidRPr="002422A9">
              <w:rPr>
                <w:b/>
                <w:bCs/>
              </w:rPr>
              <w:t>opinion</w:t>
            </w:r>
            <w:proofErr w:type="spellEnd"/>
            <w:r w:rsidR="002422A9" w:rsidRPr="002422A9">
              <w:rPr>
                <w:b/>
                <w:bCs/>
              </w:rPr>
              <w:t xml:space="preserve"> on </w:t>
            </w:r>
            <w:proofErr w:type="spellStart"/>
            <w:r w:rsidR="002422A9" w:rsidRPr="002422A9">
              <w:rPr>
                <w:b/>
                <w:bCs/>
              </w:rPr>
              <w:t>McCarthyism</w:t>
            </w:r>
            <w:proofErr w:type="spellEnd"/>
            <w:r w:rsidR="002422A9" w:rsidRPr="002422A9">
              <w:rPr>
                <w:b/>
                <w:bCs/>
              </w:rPr>
              <w:t xml:space="preserve"> and </w:t>
            </w:r>
            <w:proofErr w:type="spellStart"/>
            <w:r w:rsidR="002422A9" w:rsidRPr="002422A9">
              <w:rPr>
                <w:b/>
                <w:bCs/>
              </w:rPr>
              <w:t>its</w:t>
            </w:r>
            <w:proofErr w:type="spellEnd"/>
            <w:r w:rsidR="002422A9" w:rsidRPr="002422A9">
              <w:rPr>
                <w:b/>
                <w:bCs/>
              </w:rPr>
              <w:t xml:space="preserve"> </w:t>
            </w:r>
            <w:proofErr w:type="spellStart"/>
            <w:r w:rsidR="002422A9" w:rsidRPr="002422A9">
              <w:rPr>
                <w:b/>
                <w:bCs/>
              </w:rPr>
              <w:t>impact</w:t>
            </w:r>
            <w:proofErr w:type="spellEnd"/>
            <w:r w:rsidR="002422A9" w:rsidRPr="002422A9">
              <w:rPr>
                <w:b/>
                <w:bCs/>
              </w:rPr>
              <w:t xml:space="preserve"> on </w:t>
            </w:r>
            <w:proofErr w:type="spellStart"/>
            <w:r w:rsidR="002422A9" w:rsidRPr="002422A9">
              <w:rPr>
                <w:b/>
                <w:bCs/>
              </w:rPr>
              <w:t>American</w:t>
            </w:r>
            <w:proofErr w:type="spellEnd"/>
            <w:r w:rsidR="002422A9" w:rsidRPr="002422A9">
              <w:rPr>
                <w:b/>
                <w:bCs/>
              </w:rPr>
              <w:t xml:space="preserve"> </w:t>
            </w:r>
            <w:proofErr w:type="spellStart"/>
            <w:r w:rsidR="002422A9" w:rsidRPr="002422A9">
              <w:rPr>
                <w:b/>
                <w:bCs/>
              </w:rPr>
              <w:t>history</w:t>
            </w:r>
            <w:proofErr w:type="spellEnd"/>
            <w:r w:rsidR="002422A9" w:rsidRPr="002422A9">
              <w:rPr>
                <w:b/>
                <w:bCs/>
              </w:rPr>
              <w:t>?</w:t>
            </w:r>
          </w:p>
          <w:p w14:paraId="566B61A9" w14:textId="59F971EC" w:rsidR="00E226EA" w:rsidRPr="002422A9" w:rsidRDefault="00E226EA" w:rsidP="00362AB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3) </w:t>
            </w:r>
            <w:proofErr w:type="spellStart"/>
            <w:r w:rsidRPr="002422A9">
              <w:rPr>
                <w:b/>
                <w:bCs/>
              </w:rPr>
              <w:t>You</w:t>
            </w:r>
            <w:proofErr w:type="spellEnd"/>
            <w:r w:rsidRPr="002422A9">
              <w:rPr>
                <w:b/>
                <w:bCs/>
              </w:rPr>
              <w:t xml:space="preserve"> </w:t>
            </w:r>
            <w:proofErr w:type="spellStart"/>
            <w:r w:rsidRPr="002422A9">
              <w:rPr>
                <w:b/>
                <w:bCs/>
              </w:rPr>
              <w:t>state</w:t>
            </w:r>
            <w:proofErr w:type="spellEnd"/>
            <w:r w:rsidRPr="002422A9">
              <w:rPr>
                <w:b/>
                <w:bCs/>
              </w:rPr>
              <w:t xml:space="preserve"> </w:t>
            </w:r>
            <w:proofErr w:type="spellStart"/>
            <w:r w:rsidRPr="002422A9">
              <w:rPr>
                <w:b/>
                <w:bCs/>
              </w:rPr>
              <w:t>that</w:t>
            </w:r>
            <w:proofErr w:type="spellEnd"/>
            <w:r w:rsidRPr="002422A9">
              <w:rPr>
                <w:b/>
                <w:bCs/>
              </w:rPr>
              <w:t xml:space="preserve"> </w:t>
            </w:r>
            <w:proofErr w:type="spellStart"/>
            <w:r w:rsidRPr="002422A9">
              <w:rPr>
                <w:b/>
                <w:bCs/>
              </w:rPr>
              <w:t>McCarthy</w:t>
            </w:r>
            <w:proofErr w:type="spellEnd"/>
            <w:r w:rsidRPr="002422A9">
              <w:rPr>
                <w:b/>
                <w:bCs/>
              </w:rPr>
              <w:t xml:space="preserve"> '</w:t>
            </w:r>
            <w:proofErr w:type="spellStart"/>
            <w:r w:rsidRPr="002422A9">
              <w:rPr>
                <w:b/>
                <w:bCs/>
              </w:rPr>
              <w:t>did</w:t>
            </w:r>
            <w:proofErr w:type="spellEnd"/>
            <w:r w:rsidRPr="002422A9">
              <w:rPr>
                <w:b/>
                <w:bCs/>
              </w:rPr>
              <w:t xml:space="preserve"> not </w:t>
            </w:r>
            <w:proofErr w:type="spellStart"/>
            <w:r w:rsidRPr="002422A9">
              <w:rPr>
                <w:b/>
                <w:bCs/>
              </w:rPr>
              <w:t>endanger</w:t>
            </w:r>
            <w:proofErr w:type="spellEnd"/>
            <w:r w:rsidRPr="002422A9">
              <w:rPr>
                <w:b/>
                <w:bCs/>
              </w:rPr>
              <w:t xml:space="preserve"> </w:t>
            </w:r>
            <w:proofErr w:type="spellStart"/>
            <w:r w:rsidRPr="002422A9">
              <w:rPr>
                <w:b/>
                <w:bCs/>
              </w:rPr>
              <w:t>the</w:t>
            </w:r>
            <w:proofErr w:type="spellEnd"/>
            <w:r w:rsidRPr="002422A9">
              <w:rPr>
                <w:b/>
                <w:bCs/>
              </w:rPr>
              <w:t xml:space="preserve"> </w:t>
            </w:r>
            <w:proofErr w:type="spellStart"/>
            <w:r w:rsidRPr="002422A9">
              <w:rPr>
                <w:b/>
                <w:bCs/>
              </w:rPr>
              <w:t>constitutional</w:t>
            </w:r>
            <w:proofErr w:type="spellEnd"/>
            <w:r w:rsidRPr="002422A9">
              <w:rPr>
                <w:b/>
                <w:bCs/>
              </w:rPr>
              <w:t xml:space="preserve"> </w:t>
            </w:r>
            <w:proofErr w:type="spellStart"/>
            <w:r w:rsidRPr="002422A9">
              <w:rPr>
                <w:b/>
                <w:bCs/>
              </w:rPr>
              <w:t>system</w:t>
            </w:r>
            <w:proofErr w:type="spellEnd"/>
            <w:r w:rsidRPr="002422A9">
              <w:rPr>
                <w:b/>
                <w:bCs/>
              </w:rPr>
              <w:t xml:space="preserve"> </w:t>
            </w:r>
            <w:proofErr w:type="spellStart"/>
            <w:r w:rsidRPr="002422A9">
              <w:rPr>
                <w:b/>
                <w:bCs/>
              </w:rPr>
              <w:t>of</w:t>
            </w:r>
            <w:proofErr w:type="spellEnd"/>
            <w:r w:rsidRPr="002422A9">
              <w:rPr>
                <w:b/>
                <w:bCs/>
              </w:rPr>
              <w:t xml:space="preserve"> </w:t>
            </w:r>
            <w:proofErr w:type="spellStart"/>
            <w:r w:rsidRPr="002422A9">
              <w:rPr>
                <w:b/>
                <w:bCs/>
              </w:rPr>
              <w:t>the</w:t>
            </w:r>
            <w:proofErr w:type="spellEnd"/>
            <w:r w:rsidRPr="002422A9">
              <w:rPr>
                <w:b/>
                <w:bCs/>
              </w:rPr>
              <w:t xml:space="preserve"> USA, but </w:t>
            </w:r>
            <w:proofErr w:type="spellStart"/>
            <w:r w:rsidRPr="002422A9">
              <w:rPr>
                <w:b/>
                <w:bCs/>
              </w:rPr>
              <w:t>its</w:t>
            </w:r>
            <w:proofErr w:type="spellEnd"/>
            <w:r w:rsidRPr="002422A9">
              <w:rPr>
                <w:b/>
                <w:bCs/>
              </w:rPr>
              <w:t xml:space="preserve"> </w:t>
            </w:r>
            <w:proofErr w:type="spellStart"/>
            <w:r w:rsidRPr="002422A9">
              <w:rPr>
                <w:b/>
                <w:bCs/>
              </w:rPr>
              <w:t>citizens</w:t>
            </w:r>
            <w:proofErr w:type="spellEnd"/>
            <w:r w:rsidRPr="002422A9">
              <w:rPr>
                <w:b/>
                <w:bCs/>
              </w:rPr>
              <w:t xml:space="preserve">.' </w:t>
            </w:r>
            <w:proofErr w:type="spellStart"/>
            <w:r w:rsidRPr="002422A9">
              <w:rPr>
                <w:b/>
                <w:bCs/>
              </w:rPr>
              <w:t>Could</w:t>
            </w:r>
            <w:proofErr w:type="spellEnd"/>
            <w:r w:rsidRPr="002422A9">
              <w:rPr>
                <w:b/>
                <w:bCs/>
              </w:rPr>
              <w:t xml:space="preserve"> </w:t>
            </w:r>
            <w:proofErr w:type="spellStart"/>
            <w:r w:rsidRPr="002422A9">
              <w:rPr>
                <w:b/>
                <w:bCs/>
              </w:rPr>
              <w:t>you</w:t>
            </w:r>
            <w:proofErr w:type="spellEnd"/>
            <w:r w:rsidRPr="002422A9">
              <w:rPr>
                <w:b/>
                <w:bCs/>
              </w:rPr>
              <w:t xml:space="preserve"> </w:t>
            </w:r>
            <w:proofErr w:type="spellStart"/>
            <w:r w:rsidRPr="002422A9">
              <w:rPr>
                <w:b/>
                <w:bCs/>
              </w:rPr>
              <w:t>elaborate</w:t>
            </w:r>
            <w:proofErr w:type="spellEnd"/>
            <w:r w:rsidRPr="002422A9">
              <w:rPr>
                <w:b/>
                <w:bCs/>
              </w:rPr>
              <w:t xml:space="preserve"> on and </w:t>
            </w:r>
            <w:proofErr w:type="spellStart"/>
            <w:r w:rsidRPr="002422A9">
              <w:rPr>
                <w:b/>
                <w:bCs/>
              </w:rPr>
              <w:t>defend</w:t>
            </w:r>
            <w:proofErr w:type="spellEnd"/>
            <w:r w:rsidRPr="002422A9">
              <w:rPr>
                <w:b/>
                <w:bCs/>
              </w:rPr>
              <w:t xml:space="preserve"> </w:t>
            </w:r>
            <w:proofErr w:type="spellStart"/>
            <w:r w:rsidRPr="002422A9">
              <w:rPr>
                <w:b/>
                <w:bCs/>
              </w:rPr>
              <w:t>this</w:t>
            </w:r>
            <w:proofErr w:type="spellEnd"/>
            <w:r w:rsidRPr="002422A9">
              <w:rPr>
                <w:b/>
                <w:bCs/>
              </w:rPr>
              <w:t xml:space="preserve"> </w:t>
            </w:r>
            <w:proofErr w:type="spellStart"/>
            <w:r w:rsidRPr="002422A9">
              <w:rPr>
                <w:b/>
                <w:bCs/>
              </w:rPr>
              <w:t>claim</w:t>
            </w:r>
            <w:proofErr w:type="spellEnd"/>
            <w:r w:rsidRPr="002422A9">
              <w:rPr>
                <w:b/>
                <w:bCs/>
              </w:rPr>
              <w:t>?"</w:t>
            </w:r>
          </w:p>
        </w:tc>
      </w:tr>
      <w:tr w:rsidR="00C90D97" w14:paraId="56096166" w14:textId="77777777">
        <w:tc>
          <w:tcPr>
            <w:tcW w:w="9828" w:type="dxa"/>
            <w:gridSpan w:val="9"/>
          </w:tcPr>
          <w:p w14:paraId="261D8879" w14:textId="77777777"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>Práce byla zkontrolována systémem pro odhalování plagiátů Theses s výsledkem negativním</w:t>
            </w:r>
            <w:r w:rsidR="00B1482D" w:rsidRPr="00A37EE5">
              <w:rPr>
                <w:b/>
              </w:rPr>
              <w:t>/</w:t>
            </w:r>
            <w:r w:rsidR="00B1482D" w:rsidRPr="00A552D4">
              <w:rPr>
                <w:b/>
                <w:strike/>
              </w:rPr>
              <w:t>pozitivním</w:t>
            </w:r>
            <w:r w:rsidRPr="00A37EE5">
              <w:rPr>
                <w:b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 w14:paraId="5078CE10" w14:textId="77777777">
        <w:tc>
          <w:tcPr>
            <w:tcW w:w="6791" w:type="dxa"/>
            <w:gridSpan w:val="3"/>
          </w:tcPr>
          <w:p w14:paraId="40EA5EEB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14:paraId="7A48478B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41ED8819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508AF070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7D36CBDB" w14:textId="77777777" w:rsidR="00C90D97" w:rsidRPr="00A552D4" w:rsidRDefault="00C90D97" w:rsidP="00760BE2">
            <w:pPr>
              <w:jc w:val="center"/>
              <w:rPr>
                <w:b/>
                <w:bCs/>
              </w:rPr>
            </w:pPr>
            <w:r w:rsidRPr="00A552D4">
              <w:rPr>
                <w:b/>
                <w:bCs/>
              </w:rPr>
              <w:t>D</w:t>
            </w:r>
          </w:p>
        </w:tc>
        <w:tc>
          <w:tcPr>
            <w:tcW w:w="506" w:type="dxa"/>
          </w:tcPr>
          <w:p w14:paraId="3A37823A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E8BB3AC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1C8510E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458609F6" w14:textId="21DC3BA0" w:rsidR="00C90D97" w:rsidRDefault="00FD62E4" w:rsidP="00362AB0">
            <w:bookmarkStart w:id="0" w:name="_GoBack"/>
            <w:r>
              <w:t>D</w:t>
            </w:r>
            <w:r w:rsidR="00C90D97">
              <w:t>atum:</w:t>
            </w:r>
            <w:r w:rsidR="00D4555B">
              <w:t xml:space="preserve"> </w:t>
            </w:r>
            <w:proofErr w:type="gramStart"/>
            <w:r w:rsidR="00D4555B">
              <w:t>26.5.2025</w:t>
            </w:r>
            <w:proofErr w:type="gramEnd"/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42390D84" w14:textId="2E42DE71" w:rsidR="00C90D97" w:rsidRDefault="00C90D97" w:rsidP="00362AB0">
            <w:r>
              <w:t>Podpis:</w:t>
            </w:r>
            <w:r w:rsidR="00D4555B">
              <w:t xml:space="preserve"> </w:t>
            </w:r>
            <w:r w:rsidR="00D4555B">
              <w:t>Ing. Martin Horák, Ph.D.</w:t>
            </w:r>
            <w:r w:rsidR="00D4555B">
              <w:t>, v. r.</w:t>
            </w:r>
          </w:p>
        </w:tc>
      </w:tr>
      <w:bookmarkEnd w:id="0"/>
    </w:tbl>
    <w:p w14:paraId="1CDA403C" w14:textId="77777777" w:rsidR="00C90D97" w:rsidRDefault="00C90D97" w:rsidP="002422A9"/>
    <w:sectPr w:rsidR="00C90D97" w:rsidSect="006A7A93"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89B9F" w14:textId="77777777" w:rsidR="001B7FA3" w:rsidRDefault="001B7FA3">
      <w:r>
        <w:separator/>
      </w:r>
    </w:p>
  </w:endnote>
  <w:endnote w:type="continuationSeparator" w:id="0">
    <w:p w14:paraId="2CEA74AA" w14:textId="77777777" w:rsidR="001B7FA3" w:rsidRDefault="001B7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E7E599" w14:textId="77777777" w:rsidR="001B7FA3" w:rsidRDefault="001B7FA3">
      <w:r>
        <w:separator/>
      </w:r>
    </w:p>
  </w:footnote>
  <w:footnote w:type="continuationSeparator" w:id="0">
    <w:p w14:paraId="5A1CF2B3" w14:textId="77777777" w:rsidR="001B7FA3" w:rsidRDefault="001B7FA3">
      <w:r>
        <w:continuationSeparator/>
      </w:r>
    </w:p>
  </w:footnote>
  <w:footnote w:id="1">
    <w:p w14:paraId="19932600" w14:textId="77777777"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14:paraId="3D257DCE" w14:textId="77777777"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14:paraId="556F6689" w14:textId="77777777" w:rsidR="00D67503" w:rsidRDefault="00D67503"/>
    <w:p w14:paraId="62581D54" w14:textId="77777777" w:rsidR="007527BD" w:rsidRDefault="007527BD" w:rsidP="000138BC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65813"/>
    <w:rsid w:val="00086970"/>
    <w:rsid w:val="000A0CF9"/>
    <w:rsid w:val="000B5B83"/>
    <w:rsid w:val="000C472E"/>
    <w:rsid w:val="000F3895"/>
    <w:rsid w:val="001132ED"/>
    <w:rsid w:val="00122F79"/>
    <w:rsid w:val="00174284"/>
    <w:rsid w:val="00184BC5"/>
    <w:rsid w:val="001B2D68"/>
    <w:rsid w:val="001B7FA3"/>
    <w:rsid w:val="001D16F2"/>
    <w:rsid w:val="001E7B50"/>
    <w:rsid w:val="00226FF2"/>
    <w:rsid w:val="002422A9"/>
    <w:rsid w:val="00264642"/>
    <w:rsid w:val="002707E4"/>
    <w:rsid w:val="00270B43"/>
    <w:rsid w:val="002946BD"/>
    <w:rsid w:val="002E34C2"/>
    <w:rsid w:val="003007E3"/>
    <w:rsid w:val="003074EF"/>
    <w:rsid w:val="003245DE"/>
    <w:rsid w:val="00346F3A"/>
    <w:rsid w:val="00362AB0"/>
    <w:rsid w:val="00362CEC"/>
    <w:rsid w:val="0036634D"/>
    <w:rsid w:val="003B3470"/>
    <w:rsid w:val="003F5DA2"/>
    <w:rsid w:val="00415531"/>
    <w:rsid w:val="004703FF"/>
    <w:rsid w:val="00471C0C"/>
    <w:rsid w:val="004A4476"/>
    <w:rsid w:val="00526D47"/>
    <w:rsid w:val="005458A8"/>
    <w:rsid w:val="00557A56"/>
    <w:rsid w:val="005D43C9"/>
    <w:rsid w:val="005E6AAC"/>
    <w:rsid w:val="006270D3"/>
    <w:rsid w:val="00631607"/>
    <w:rsid w:val="0064625E"/>
    <w:rsid w:val="0067251A"/>
    <w:rsid w:val="00673989"/>
    <w:rsid w:val="00675DD6"/>
    <w:rsid w:val="006847E2"/>
    <w:rsid w:val="006A7A93"/>
    <w:rsid w:val="006B02A9"/>
    <w:rsid w:val="006E1A66"/>
    <w:rsid w:val="006E7479"/>
    <w:rsid w:val="006E7CBD"/>
    <w:rsid w:val="00700229"/>
    <w:rsid w:val="007101EF"/>
    <w:rsid w:val="007235AF"/>
    <w:rsid w:val="007365B4"/>
    <w:rsid w:val="007527BD"/>
    <w:rsid w:val="00760BE2"/>
    <w:rsid w:val="0076787D"/>
    <w:rsid w:val="00782375"/>
    <w:rsid w:val="00795CBF"/>
    <w:rsid w:val="007B30CF"/>
    <w:rsid w:val="007E2808"/>
    <w:rsid w:val="007E4274"/>
    <w:rsid w:val="00807A78"/>
    <w:rsid w:val="00815C28"/>
    <w:rsid w:val="00874D56"/>
    <w:rsid w:val="008946EB"/>
    <w:rsid w:val="008A087F"/>
    <w:rsid w:val="008A5955"/>
    <w:rsid w:val="008B457A"/>
    <w:rsid w:val="008B7D61"/>
    <w:rsid w:val="008D1958"/>
    <w:rsid w:val="00910FE2"/>
    <w:rsid w:val="009133C8"/>
    <w:rsid w:val="00945558"/>
    <w:rsid w:val="00971B76"/>
    <w:rsid w:val="00981360"/>
    <w:rsid w:val="0098167A"/>
    <w:rsid w:val="00986A0A"/>
    <w:rsid w:val="00987F31"/>
    <w:rsid w:val="009B098C"/>
    <w:rsid w:val="009B18B0"/>
    <w:rsid w:val="009C77CE"/>
    <w:rsid w:val="009E6C81"/>
    <w:rsid w:val="00A107BE"/>
    <w:rsid w:val="00A24C9F"/>
    <w:rsid w:val="00A37EE5"/>
    <w:rsid w:val="00A552D4"/>
    <w:rsid w:val="00A55E2A"/>
    <w:rsid w:val="00AA599B"/>
    <w:rsid w:val="00AB3B95"/>
    <w:rsid w:val="00AB4A1A"/>
    <w:rsid w:val="00AB5373"/>
    <w:rsid w:val="00AE657A"/>
    <w:rsid w:val="00B10B4C"/>
    <w:rsid w:val="00B1482D"/>
    <w:rsid w:val="00B24848"/>
    <w:rsid w:val="00B759C0"/>
    <w:rsid w:val="00BA1CD3"/>
    <w:rsid w:val="00BA3203"/>
    <w:rsid w:val="00BC031A"/>
    <w:rsid w:val="00BE64C9"/>
    <w:rsid w:val="00BE6C09"/>
    <w:rsid w:val="00C27272"/>
    <w:rsid w:val="00C90D97"/>
    <w:rsid w:val="00CA0A18"/>
    <w:rsid w:val="00CB3924"/>
    <w:rsid w:val="00CD0C68"/>
    <w:rsid w:val="00CE7431"/>
    <w:rsid w:val="00CF4A12"/>
    <w:rsid w:val="00D30749"/>
    <w:rsid w:val="00D41FD0"/>
    <w:rsid w:val="00D4555B"/>
    <w:rsid w:val="00D60F34"/>
    <w:rsid w:val="00D67503"/>
    <w:rsid w:val="00D93200"/>
    <w:rsid w:val="00D95009"/>
    <w:rsid w:val="00DC1BF5"/>
    <w:rsid w:val="00E21784"/>
    <w:rsid w:val="00E21D9C"/>
    <w:rsid w:val="00E226EA"/>
    <w:rsid w:val="00E77CDB"/>
    <w:rsid w:val="00EB76C6"/>
    <w:rsid w:val="00EC0C71"/>
    <w:rsid w:val="00ED246B"/>
    <w:rsid w:val="00EF0815"/>
    <w:rsid w:val="00F16CBC"/>
    <w:rsid w:val="00F24160"/>
    <w:rsid w:val="00F45E62"/>
    <w:rsid w:val="00F67292"/>
    <w:rsid w:val="00F70883"/>
    <w:rsid w:val="00F76E7C"/>
    <w:rsid w:val="00F8781B"/>
    <w:rsid w:val="00FC1787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81E038"/>
  <w15:chartTrackingRefBased/>
  <w15:docId w15:val="{C26D8A8B-CB43-4228-B633-7E1EE4397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422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8C483-94B3-4005-BEB6-368B98722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428</Words>
  <Characters>2356</Characters>
  <Application>Microsoft Office Word</Application>
  <DocSecurity>0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3</cp:revision>
  <cp:lastPrinted>2013-04-16T15:19:00Z</cp:lastPrinted>
  <dcterms:created xsi:type="dcterms:W3CDTF">2025-05-28T13:23:00Z</dcterms:created>
  <dcterms:modified xsi:type="dcterms:W3CDTF">2025-05-28T13:24:00Z</dcterms:modified>
</cp:coreProperties>
</file>