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8A662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Michal Vaculík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8A662C" w:rsidP="008A662C">
            <w:pPr>
              <w:rPr>
                <w:sz w:val="22"/>
                <w:szCs w:val="22"/>
              </w:rPr>
            </w:pPr>
            <w:r w:rsidRPr="008A662C">
              <w:rPr>
                <w:sz w:val="22"/>
                <w:szCs w:val="22"/>
              </w:rPr>
              <w:t xml:space="preserve">Školní </w:t>
            </w:r>
            <w:proofErr w:type="spellStart"/>
            <w:r w:rsidRPr="008A662C">
              <w:rPr>
                <w:sz w:val="22"/>
                <w:szCs w:val="22"/>
              </w:rPr>
              <w:t>wellbeing</w:t>
            </w:r>
            <w:proofErr w:type="spellEnd"/>
            <w:r w:rsidRPr="008A662C">
              <w:rPr>
                <w:sz w:val="22"/>
                <w:szCs w:val="22"/>
              </w:rPr>
              <w:t xml:space="preserve"> a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resilience</w:t>
            </w:r>
            <w:proofErr w:type="spellEnd"/>
            <w:r>
              <w:rPr>
                <w:sz w:val="22"/>
                <w:szCs w:val="22"/>
              </w:rPr>
              <w:t xml:space="preserve"> žáků druhého stupně </w:t>
            </w:r>
            <w:r w:rsidRPr="008A662C">
              <w:rPr>
                <w:sz w:val="22"/>
                <w:szCs w:val="22"/>
              </w:rPr>
              <w:t>základních škol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8A662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doc. Mgr. Jakub Hladík,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8A662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8A662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8A662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</w:t>
            </w:r>
          </w:p>
          <w:p w:rsidR="00B411DB" w:rsidRDefault="008A662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Spojení </w:t>
            </w:r>
            <w:proofErr w:type="spellStart"/>
            <w:r>
              <w:rPr>
                <w:sz w:val="22"/>
                <w:szCs w:val="22"/>
              </w:rPr>
              <w:t>wellbeingu</w:t>
            </w:r>
            <w:proofErr w:type="spellEnd"/>
            <w:r>
              <w:rPr>
                <w:sz w:val="22"/>
                <w:szCs w:val="22"/>
              </w:rPr>
              <w:t xml:space="preserve"> a </w:t>
            </w:r>
            <w:proofErr w:type="spellStart"/>
            <w:r>
              <w:rPr>
                <w:sz w:val="22"/>
                <w:szCs w:val="22"/>
              </w:rPr>
              <w:t>resilience</w:t>
            </w:r>
            <w:proofErr w:type="spellEnd"/>
            <w:r>
              <w:rPr>
                <w:sz w:val="22"/>
                <w:szCs w:val="22"/>
              </w:rPr>
              <w:t xml:space="preserve"> je zcela v souladu se současným trendem. Téma je tak velmi aktuální </w:t>
            </w:r>
            <w:r>
              <w:rPr>
                <w:sz w:val="22"/>
                <w:szCs w:val="22"/>
              </w:rPr>
              <w:br/>
              <w:t>a v českém prostředí stále ještě inovativní.</w:t>
            </w:r>
          </w:p>
          <w:p w:rsidR="008A662C" w:rsidRDefault="008A662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Teoretická východiska jsou dostatečně analyticky zpracovaná, a to i za použití většího množství cizojazyčné literatury.</w:t>
            </w:r>
          </w:p>
          <w:p w:rsidR="008A662C" w:rsidRDefault="008A662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Výzkumný problém je propracovaný.</w:t>
            </w:r>
          </w:p>
          <w:p w:rsidR="008A662C" w:rsidRDefault="008A662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Cíle jsou jasně definovány.</w:t>
            </w:r>
          </w:p>
          <w:p w:rsidR="008A662C" w:rsidRDefault="008A662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Využití existujících relevantních nástrojů.</w:t>
            </w:r>
          </w:p>
          <w:p w:rsidR="00A83ECC" w:rsidRDefault="00A83EC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Analýza dat je na velmi dobré úrovni.</w:t>
            </w:r>
          </w:p>
          <w:p w:rsidR="00A83ECC" w:rsidRDefault="00A83EC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Výsledky jsou přehledně prezentovány s dostatečnou mírou relevance.</w:t>
            </w:r>
          </w:p>
          <w:p w:rsidR="00A83ECC" w:rsidRPr="00C50B27" w:rsidRDefault="00A83EC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Diskuse je propracovaná.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8A662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Práce je velmi zdařilá a nadstandardní.</w:t>
            </w:r>
            <w:r w:rsidR="00A83ECC">
              <w:rPr>
                <w:sz w:val="22"/>
                <w:szCs w:val="22"/>
              </w:rPr>
              <w:t xml:space="preserve"> Oceňuji samostatný a přemýšlivý přístup autora.</w:t>
            </w:r>
            <w:r>
              <w:rPr>
                <w:sz w:val="22"/>
                <w:szCs w:val="22"/>
              </w:rPr>
              <w:t xml:space="preserve"> Drobný povzdech patří dostupnému výběru výzkumného souboru. V kontextu celé práce nejde o výtku, ale o podnět autorovi do budoucna</w:t>
            </w:r>
            <w:r w:rsidR="001A6DAD">
              <w:rPr>
                <w:sz w:val="22"/>
                <w:szCs w:val="22"/>
              </w:rPr>
              <w:t xml:space="preserve">, který jej má podnítit k </w:t>
            </w:r>
            <w:bookmarkStart w:id="0" w:name="_GoBack"/>
            <w:bookmarkEnd w:id="0"/>
            <w:r w:rsidR="001A6DAD">
              <w:rPr>
                <w:sz w:val="22"/>
                <w:szCs w:val="22"/>
              </w:rPr>
              <w:t>náhodnému</w:t>
            </w:r>
            <w:r>
              <w:rPr>
                <w:sz w:val="22"/>
                <w:szCs w:val="22"/>
              </w:rPr>
              <w:t xml:space="preserve"> způsob výběru</w:t>
            </w:r>
            <w:r w:rsidR="001A6DAD">
              <w:rPr>
                <w:sz w:val="22"/>
                <w:szCs w:val="22"/>
              </w:rPr>
              <w:t xml:space="preserve"> v budoucím zkoumání</w:t>
            </w:r>
            <w:r>
              <w:rPr>
                <w:sz w:val="22"/>
                <w:szCs w:val="22"/>
              </w:rPr>
              <w:t>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A83EC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Doporučuji práci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A83ECC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A83ECC">
              <w:rPr>
                <w:sz w:val="22"/>
                <w:szCs w:val="22"/>
              </w:rPr>
              <w:t xml:space="preserve"> 16. 5. 2025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A83ECC">
              <w:rPr>
                <w:sz w:val="22"/>
                <w:szCs w:val="22"/>
              </w:rPr>
              <w:t xml:space="preserve"> Jakub Hladík </w:t>
            </w:r>
            <w:proofErr w:type="gramStart"/>
            <w:r w:rsidR="00A83ECC">
              <w:rPr>
                <w:sz w:val="22"/>
                <w:szCs w:val="22"/>
              </w:rPr>
              <w:t>v.r.</w:t>
            </w:r>
            <w:proofErr w:type="gramEnd"/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5257" w:rsidRDefault="00015257">
      <w:r>
        <w:separator/>
      </w:r>
    </w:p>
  </w:endnote>
  <w:endnote w:type="continuationSeparator" w:id="0">
    <w:p w:rsidR="00015257" w:rsidRDefault="00015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5257" w:rsidRDefault="00015257">
      <w:r>
        <w:separator/>
      </w:r>
    </w:p>
  </w:footnote>
  <w:footnote w:type="continuationSeparator" w:id="0">
    <w:p w:rsidR="00015257" w:rsidRDefault="00015257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62C"/>
    <w:rsid w:val="00015257"/>
    <w:rsid w:val="000E2C47"/>
    <w:rsid w:val="001A6DAD"/>
    <w:rsid w:val="00362AB0"/>
    <w:rsid w:val="003F5DA2"/>
    <w:rsid w:val="00512982"/>
    <w:rsid w:val="00514664"/>
    <w:rsid w:val="00526D47"/>
    <w:rsid w:val="0055255D"/>
    <w:rsid w:val="005C219A"/>
    <w:rsid w:val="006847E2"/>
    <w:rsid w:val="00730C1A"/>
    <w:rsid w:val="00834807"/>
    <w:rsid w:val="008A662C"/>
    <w:rsid w:val="00A83ECC"/>
    <w:rsid w:val="00B411DB"/>
    <w:rsid w:val="00BA3203"/>
    <w:rsid w:val="00C03D7D"/>
    <w:rsid w:val="00C50B27"/>
    <w:rsid w:val="00D62416"/>
    <w:rsid w:val="00DC1BF5"/>
    <w:rsid w:val="00E709EA"/>
    <w:rsid w:val="00E87FCF"/>
    <w:rsid w:val="00F50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0FE646"/>
  <w15:chartTrackingRefBased/>
  <w15:docId w15:val="{0912B29A-AA7A-46D3-BCBB-90B85BFB8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locha%205.10.2022\POSUDEK%20VEDOUC&#205;HO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BAKALÁŘSKÉ PRÁCE_2022.dotx</Template>
  <TotalTime>18</TotalTime>
  <Pages>1</Pages>
  <Words>326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*</dc:creator>
  <cp:keywords/>
  <cp:lastModifiedBy>Jakub Hladík</cp:lastModifiedBy>
  <cp:revision>2</cp:revision>
  <cp:lastPrinted>2012-04-25T08:21:00Z</cp:lastPrinted>
  <dcterms:created xsi:type="dcterms:W3CDTF">2025-05-16T06:19:00Z</dcterms:created>
  <dcterms:modified xsi:type="dcterms:W3CDTF">2025-05-19T05:38:00Z</dcterms:modified>
</cp:coreProperties>
</file>