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0E2CF62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24F0E">
        <w:rPr>
          <w:rFonts w:asciiTheme="minorHAnsi" w:hAnsiTheme="minorHAnsi" w:cstheme="minorHAnsi"/>
          <w:b/>
          <w:bCs/>
          <w:sz w:val="22"/>
          <w:szCs w:val="22"/>
        </w:rPr>
        <w:t>Vanesa Erdélyiová</w:t>
      </w:r>
    </w:p>
    <w:p w14:paraId="01DAD7B2" w14:textId="7E56885A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644FA">
        <w:rPr>
          <w:rFonts w:asciiTheme="minorHAnsi" w:hAnsiTheme="minorHAnsi" w:cstheme="minorHAnsi"/>
          <w:b/>
          <w:bCs/>
          <w:sz w:val="22"/>
          <w:szCs w:val="22"/>
        </w:rPr>
        <w:t>Ing. Lucie Macurová, Ph.D.</w:t>
      </w:r>
    </w:p>
    <w:p w14:paraId="43917A2A" w14:textId="1168BA91" w:rsidR="00037B1A" w:rsidRPr="00B644FA" w:rsidRDefault="00037B1A" w:rsidP="00037B1A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24F0E">
        <w:rPr>
          <w:rFonts w:cstheme="minorHAnsi"/>
          <w:b/>
          <w:bCs/>
        </w:rPr>
        <w:t xml:space="preserve">Využití FES ve společnosti Slovakia </w:t>
      </w:r>
      <w:proofErr w:type="spellStart"/>
      <w:r w:rsidR="00924F0E">
        <w:rPr>
          <w:rFonts w:cstheme="minorHAnsi"/>
          <w:b/>
          <w:bCs/>
        </w:rPr>
        <w:t>Lighting</w:t>
      </w:r>
      <w:proofErr w:type="spellEnd"/>
      <w:r w:rsidR="00924F0E">
        <w:rPr>
          <w:rFonts w:cstheme="minorHAnsi"/>
          <w:b/>
          <w:bCs/>
        </w:rPr>
        <w:t>, s.r.o.</w:t>
      </w:r>
    </w:p>
    <w:p w14:paraId="3F08876F" w14:textId="18CEFAEA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</w:t>
      </w:r>
      <w:r w:rsidR="00E35720">
        <w:rPr>
          <w:rFonts w:asciiTheme="minorHAnsi" w:hAnsiTheme="minorHAnsi" w:cstheme="minorHAnsi"/>
          <w:sz w:val="22"/>
          <w:szCs w:val="22"/>
        </w:rPr>
        <w:t>ademický</w:t>
      </w:r>
      <w:r w:rsidRPr="009C322A">
        <w:rPr>
          <w:rFonts w:asciiTheme="minorHAnsi" w:hAnsiTheme="minorHAnsi" w:cstheme="minorHAnsi"/>
          <w:sz w:val="22"/>
          <w:szCs w:val="22"/>
        </w:rPr>
        <w:t xml:space="preserve">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644F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9D6569A" w:rsidR="000E094A" w:rsidRDefault="008079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47029DCE" w14:textId="77777777" w:rsidR="000077EE" w:rsidRDefault="000077EE" w:rsidP="000077EE">
            <w:pPr>
              <w:jc w:val="both"/>
            </w:pPr>
            <w:r>
              <w:t>Cíle práce jsou formulovány srozumitelně a plně odpovídají tématu práce. Zvolená metodika je adekvátní, přiměřeně komplexní a logicky provázána. Postupy vedoucí k naplnění cílů jsou promyšlené a dobře zdokumentované. Zvolené metody jsou  správně aplikovány a doplněny o vhodné analytické nástroje. Postup řešení odpovídá odborným standardům a podporuje praktickou využitelnost výsledků.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AEBC9AF" w:rsidR="000E094A" w:rsidRDefault="008079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DDF0C6A" w14:textId="7662334E" w:rsidR="00D15A70" w:rsidRDefault="000077EE" w:rsidP="00CD12C3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 xml:space="preserve">Teoretická část práce se věnuje systému </w:t>
            </w:r>
            <w:proofErr w:type="spellStart"/>
            <w:r>
              <w:rPr>
                <w:rFonts w:cstheme="minorHAnsi"/>
              </w:rPr>
              <w:t>Forvia</w:t>
            </w:r>
            <w:proofErr w:type="spellEnd"/>
            <w:r>
              <w:rPr>
                <w:rFonts w:cstheme="minorHAnsi"/>
              </w:rPr>
              <w:t xml:space="preserve"> Excellence Systém (FES) a jeho klíčovým nástrojům.</w:t>
            </w:r>
            <w:r w:rsidR="00D15A70">
              <w:rPr>
                <w:rFonts w:cstheme="minorHAnsi"/>
              </w:rPr>
              <w:t xml:space="preserve"> </w:t>
            </w:r>
            <w:r w:rsidR="00D15A70">
              <w:t xml:space="preserve">Studentka velmi zdařile vytvořila odborný základ pro praktickou část práce. Kdy </w:t>
            </w:r>
            <w:r w:rsidR="00D15A70" w:rsidRPr="00D15A70">
              <w:rPr>
                <w:rFonts w:cstheme="minorHAnsi"/>
              </w:rPr>
              <w:t xml:space="preserve">vhodně </w:t>
            </w:r>
            <w:r w:rsidR="00D15A70">
              <w:rPr>
                <w:rFonts w:cstheme="minorHAnsi"/>
              </w:rPr>
              <w:t>propojila</w:t>
            </w:r>
            <w:r w:rsidR="00D15A70" w:rsidRPr="00D15A70">
              <w:rPr>
                <w:rFonts w:cstheme="minorHAnsi"/>
              </w:rPr>
              <w:t xml:space="preserve"> teorii s praktickým zaměřením práce. Teoretická část přináší vyvážený pohled na problematiku a opírá se o relevantní zdroje, </w:t>
            </w:r>
            <w:r w:rsidR="00D15A70">
              <w:rPr>
                <w:rFonts w:cstheme="minorHAnsi"/>
              </w:rPr>
              <w:t>převážně</w:t>
            </w:r>
            <w:r w:rsidR="00D15A70" w:rsidRPr="00D15A70">
              <w:rPr>
                <w:rFonts w:cstheme="minorHAnsi"/>
              </w:rPr>
              <w:t xml:space="preserve"> zahraničních publikací. Citace i seznam použité literatury jsou </w:t>
            </w:r>
            <w:r w:rsidR="00D15A70">
              <w:rPr>
                <w:rFonts w:cstheme="minorHAnsi"/>
              </w:rPr>
              <w:t>dle požadavků citační normy.</w:t>
            </w:r>
            <w:r w:rsidR="00D15A70">
              <w:t xml:space="preserve"> Studentka nedodržela však formální požadavek na správné uvádění popisku a zdroje u obrázků a tabulek dle citační normy. 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DE31D5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A58A874" w14:textId="383FAD84" w:rsidR="00303DF9" w:rsidRDefault="000077EE" w:rsidP="00303DF9">
            <w:pPr>
              <w:jc w:val="both"/>
            </w:pPr>
            <w:r>
              <w:rPr>
                <w:rFonts w:cstheme="minorHAnsi"/>
              </w:rPr>
              <w:t xml:space="preserve">Praktická část práce se věnuje analýze využití systému </w:t>
            </w:r>
            <w:proofErr w:type="spellStart"/>
            <w:r>
              <w:rPr>
                <w:rFonts w:cstheme="minorHAnsi"/>
              </w:rPr>
              <w:t>Forvia</w:t>
            </w:r>
            <w:proofErr w:type="spellEnd"/>
            <w:r>
              <w:rPr>
                <w:rFonts w:cstheme="minorHAnsi"/>
              </w:rPr>
              <w:t xml:space="preserve"> Excellence Systém (FES) na modelové montážní lince W177 MOPR, v závodě HELLA </w:t>
            </w:r>
            <w:proofErr w:type="spellStart"/>
            <w:r>
              <w:rPr>
                <w:rFonts w:cstheme="minorHAnsi"/>
              </w:rPr>
              <w:t>Kočovce</w:t>
            </w:r>
            <w:proofErr w:type="spellEnd"/>
            <w:r>
              <w:rPr>
                <w:rFonts w:cstheme="minorHAnsi"/>
              </w:rPr>
              <w:t xml:space="preserve">. Studentka se věnuje analýza využívání nástrojů metody 5S, metody SMED, standardizaci práce a </w:t>
            </w:r>
            <w:proofErr w:type="spellStart"/>
            <w:r>
              <w:rPr>
                <w:rFonts w:cstheme="minorHAnsi"/>
              </w:rPr>
              <w:t>Hoshin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Kanri</w:t>
            </w:r>
            <w:proofErr w:type="spellEnd"/>
            <w:r>
              <w:rPr>
                <w:rFonts w:cstheme="minorHAnsi"/>
              </w:rPr>
              <w:t>.</w:t>
            </w:r>
            <w:r w:rsidR="00303DF9">
              <w:rPr>
                <w:rFonts w:cstheme="minorHAnsi"/>
              </w:rPr>
              <w:t xml:space="preserve"> </w:t>
            </w:r>
            <w:r w:rsidR="00303DF9">
              <w:t xml:space="preserve">Analytická část je zpracována velmi dobře. Studentka správně využívá teoretické poznatky a vhodně je propojuje s praxí. Zvolený postup je metodicky promyšlený, práce s daty dobrá. Závěry jsou logické, opřené o konkrétní analýzu a dobře interpretované. Sběr dat byl pro studentku časově i organizačně náročný, přesto zvládnutý dobře.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BC39398" w:rsidR="000E094A" w:rsidRDefault="006946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90D30CF" w14:textId="36C0F675" w:rsidR="000E094A" w:rsidRDefault="00303DF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03DF9">
              <w:rPr>
                <w:rFonts w:cstheme="minorHAnsi"/>
              </w:rPr>
              <w:t xml:space="preserve">Řešící část práce je velmi dobře </w:t>
            </w:r>
            <w:r>
              <w:rPr>
                <w:rFonts w:cstheme="minorHAnsi"/>
              </w:rPr>
              <w:t>z</w:t>
            </w:r>
            <w:r w:rsidRPr="00303DF9">
              <w:rPr>
                <w:rFonts w:cstheme="minorHAnsi"/>
              </w:rPr>
              <w:t xml:space="preserve">pracovaná. Návrhy reflektují analytická zjištění a jsou propojeny s teoretickým rámcem. Argumentace je přesvědčivá a návrhy jsou realizovatelné. Cíle práce byly naplněny. </w:t>
            </w:r>
            <w:r>
              <w:rPr>
                <w:rFonts w:cstheme="minorHAnsi"/>
              </w:rPr>
              <w:t>V</w:t>
            </w:r>
            <w:r w:rsidR="000077EE">
              <w:rPr>
                <w:rFonts w:cstheme="minorHAnsi"/>
              </w:rPr>
              <w:t xml:space="preserve">ýstupem práce je </w:t>
            </w:r>
            <w:r w:rsidR="000077EE">
              <w:rPr>
                <w:rFonts w:cstheme="minorHAnsi"/>
              </w:rPr>
              <w:lastRenderedPageBreak/>
              <w:t>zhodnocení přínosu systému FES pro výrobní operace a identifikace potenciálu pro jeho další optimalizaci.</w:t>
            </w:r>
            <w:r>
              <w:rPr>
                <w:rFonts w:cstheme="minorHAnsi"/>
              </w:rPr>
              <w:t xml:space="preserve"> V závěru praktické části studentka zpracovala přehledné ekonomické zhodnocení. Uvítala bych zde uvedený kurz české koruny k datu vyhodnocení.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5FC25C5" w:rsidR="000E094A" w:rsidRDefault="008079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DDB2FA6" w14:textId="70B0166B" w:rsidR="000E094A" w:rsidRPr="000E094A" w:rsidRDefault="00303DF9" w:rsidP="00303DF9">
            <w:pPr>
              <w:jc w:val="both"/>
              <w:rPr>
                <w:rFonts w:cstheme="minorHAnsi"/>
              </w:rPr>
            </w:pPr>
            <w:r>
              <w:t xml:space="preserve">Studentka pracuje s terminologii dobře a věcně. Struktura textu je přehledná a dobře organizovaná. Grafické prvky (fotky, obrázky a tabulky) jsou vhodně zvolené, přehledné a přispívají k srozumitelnosti textu. Jednotlivé části práce na sebe logicky navazují. Práce splňuje formální náležitosti, včetně citování podle předepsané normy. Drobnou výtku mám k nedodržení </w:t>
            </w:r>
            <w:r w:rsidR="00D15A70">
              <w:t>formální</w:t>
            </w:r>
            <w:r>
              <w:t>ho</w:t>
            </w:r>
            <w:r w:rsidR="00D15A70">
              <w:t xml:space="preserve"> požadavk</w:t>
            </w:r>
            <w:r>
              <w:t>u</w:t>
            </w:r>
            <w:r w:rsidR="00D15A70">
              <w:t xml:space="preserve"> na správné uvádění popisku a zdroje u obrázků a tabulek dle citační normy.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96091E5" w:rsidR="009C7318" w:rsidRDefault="008079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6B0C18" w14:textId="77777777" w:rsidR="00303DF9" w:rsidRDefault="00303DF9" w:rsidP="00303DF9">
            <w:pPr>
              <w:jc w:val="both"/>
            </w:pPr>
            <w:bookmarkStart w:id="1" w:name="_Hlk98164743"/>
          </w:p>
          <w:p w14:paraId="00A263E4" w14:textId="53B189ED" w:rsidR="009D67D5" w:rsidRPr="000E094A" w:rsidRDefault="00303DF9" w:rsidP="00303DF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Bakalářská práce splňuje požadavky kladené na kvalifikační práci. Studentka prokázala </w:t>
            </w:r>
            <w:r w:rsidR="008079E5">
              <w:t xml:space="preserve">výbornou </w:t>
            </w:r>
            <w:r>
              <w:t xml:space="preserve">orientaci v </w:t>
            </w:r>
            <w:r w:rsidR="008079E5">
              <w:t>nelehké</w:t>
            </w:r>
            <w:r>
              <w:t xml:space="preserve"> problematice. Cíle byly naplněny, návrhy jsou pro firmu přínosné a opřené o reálná data. Po obsahové i formální stránce je práce na </w:t>
            </w:r>
            <w:r w:rsidR="008079E5">
              <w:t>výborné</w:t>
            </w:r>
            <w:r>
              <w:t xml:space="preserve"> úrovni. Práce má velmi dobrou odbornou úroveň, obsahuje relevantní analýzu i konkrétní návrhy. Práci proto doporučuji k obhajobě.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0E8E9523" w:rsidR="0085398A" w:rsidRPr="000A237A" w:rsidRDefault="000A237A" w:rsidP="00631A7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A237A">
        <w:rPr>
          <w:rFonts w:cstheme="minorHAnsi"/>
        </w:rPr>
        <w:t xml:space="preserve">V kapitole 7.5.1 popisuje průběh </w:t>
      </w:r>
      <w:proofErr w:type="spellStart"/>
      <w:r w:rsidRPr="000A237A">
        <w:rPr>
          <w:rFonts w:cstheme="minorHAnsi"/>
        </w:rPr>
        <w:t>Hoshin</w:t>
      </w:r>
      <w:proofErr w:type="spellEnd"/>
      <w:r w:rsidRPr="000A237A">
        <w:rPr>
          <w:rFonts w:cstheme="minorHAnsi"/>
        </w:rPr>
        <w:t xml:space="preserve"> </w:t>
      </w:r>
      <w:proofErr w:type="spellStart"/>
      <w:r w:rsidRPr="000A237A">
        <w:rPr>
          <w:rFonts w:cstheme="minorHAnsi"/>
        </w:rPr>
        <w:t>worskhopu</w:t>
      </w:r>
      <w:proofErr w:type="spellEnd"/>
      <w:r w:rsidRPr="000A237A">
        <w:rPr>
          <w:rFonts w:cstheme="minorHAnsi"/>
        </w:rPr>
        <w:t xml:space="preserve">. Kdy tento workshop probíhal? S jakými bariéry jste se museli potýkat při jeho přípravě a průběhu? Rozhodla se firma pokračovat v pořádání </w:t>
      </w:r>
      <w:proofErr w:type="spellStart"/>
      <w:r w:rsidRPr="000A237A">
        <w:rPr>
          <w:rFonts w:cstheme="minorHAnsi"/>
        </w:rPr>
        <w:t>Hoshin</w:t>
      </w:r>
      <w:proofErr w:type="spellEnd"/>
      <w:r w:rsidRPr="000A237A">
        <w:rPr>
          <w:rFonts w:cstheme="minorHAnsi"/>
        </w:rPr>
        <w:t xml:space="preserve"> workshopů?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62E73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644F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644F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E2020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644F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63DAD8" w:rsidR="0085398A" w:rsidRDefault="009C7318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644FA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  <w:r w:rsidR="00B644FA">
        <w:rPr>
          <w:rFonts w:cstheme="minorHAnsi"/>
        </w:rPr>
        <w:t xml:space="preserve">Ing. Lucie Macurová, Ph.D. </w:t>
      </w:r>
    </w:p>
    <w:p w14:paraId="73443A4F" w14:textId="32D4B117" w:rsidR="009C7318" w:rsidRPr="000E094A" w:rsidRDefault="0085398A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bookmarkStart w:id="2" w:name="_GoBack"/>
      <w:bookmarkEnd w:id="2"/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B07AB" w14:textId="77777777" w:rsidR="003C36EE" w:rsidRDefault="003C36EE" w:rsidP="00A40E93">
      <w:pPr>
        <w:spacing w:after="0" w:line="240" w:lineRule="auto"/>
      </w:pPr>
      <w:r>
        <w:separator/>
      </w:r>
    </w:p>
  </w:endnote>
  <w:endnote w:type="continuationSeparator" w:id="0">
    <w:p w14:paraId="2E8853DB" w14:textId="77777777" w:rsidR="003C36EE" w:rsidRDefault="003C36E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85D71" w14:textId="77777777" w:rsidR="003C36EE" w:rsidRDefault="003C36EE" w:rsidP="00A40E93">
      <w:pPr>
        <w:spacing w:after="0" w:line="240" w:lineRule="auto"/>
      </w:pPr>
      <w:r>
        <w:separator/>
      </w:r>
    </w:p>
  </w:footnote>
  <w:footnote w:type="continuationSeparator" w:id="0">
    <w:p w14:paraId="28234B03" w14:textId="77777777" w:rsidR="003C36EE" w:rsidRDefault="003C36E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77EE"/>
    <w:rsid w:val="00037B1A"/>
    <w:rsid w:val="000A237A"/>
    <w:rsid w:val="000E094A"/>
    <w:rsid w:val="00160555"/>
    <w:rsid w:val="00173FE7"/>
    <w:rsid w:val="001900AB"/>
    <w:rsid w:val="0024258E"/>
    <w:rsid w:val="0029651C"/>
    <w:rsid w:val="00303DF9"/>
    <w:rsid w:val="003C36EE"/>
    <w:rsid w:val="003C5959"/>
    <w:rsid w:val="00462B82"/>
    <w:rsid w:val="004D378C"/>
    <w:rsid w:val="005C4ACA"/>
    <w:rsid w:val="0067082B"/>
    <w:rsid w:val="00694399"/>
    <w:rsid w:val="006946FF"/>
    <w:rsid w:val="0073639B"/>
    <w:rsid w:val="00755205"/>
    <w:rsid w:val="007553A6"/>
    <w:rsid w:val="008079E5"/>
    <w:rsid w:val="0085398A"/>
    <w:rsid w:val="008B781B"/>
    <w:rsid w:val="008E2072"/>
    <w:rsid w:val="00924F0E"/>
    <w:rsid w:val="00974EA2"/>
    <w:rsid w:val="00987B93"/>
    <w:rsid w:val="00992AFB"/>
    <w:rsid w:val="009C322A"/>
    <w:rsid w:val="009C7318"/>
    <w:rsid w:val="009D67D5"/>
    <w:rsid w:val="00A0567E"/>
    <w:rsid w:val="00A40E93"/>
    <w:rsid w:val="00A7527E"/>
    <w:rsid w:val="00AC1ADA"/>
    <w:rsid w:val="00B14451"/>
    <w:rsid w:val="00B57897"/>
    <w:rsid w:val="00B644FA"/>
    <w:rsid w:val="00BA16DD"/>
    <w:rsid w:val="00CA34A9"/>
    <w:rsid w:val="00CD12C3"/>
    <w:rsid w:val="00D15A70"/>
    <w:rsid w:val="00D90835"/>
    <w:rsid w:val="00DC7D52"/>
    <w:rsid w:val="00DF7225"/>
    <w:rsid w:val="00E22423"/>
    <w:rsid w:val="00E35720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5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62B82"/>
    <w:rsid w:val="00510546"/>
    <w:rsid w:val="00594CC3"/>
    <w:rsid w:val="005E083B"/>
    <w:rsid w:val="007C0498"/>
    <w:rsid w:val="00A00291"/>
    <w:rsid w:val="00BF2549"/>
    <w:rsid w:val="00C92CF6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www.w3.org/XML/1998/namespace"/>
    <ds:schemaRef ds:uri="581cfee2-c630-4554-92b2-68787b9159cf"/>
    <ds:schemaRef ds:uri="http://purl.org/dc/terms/"/>
    <ds:schemaRef ds:uri="http://purl.org/dc/elements/1.1/"/>
    <ds:schemaRef ds:uri="http://schemas.openxmlformats.org/package/2006/metadata/core-properties"/>
    <ds:schemaRef ds:uri="91f26e49-f70c-446a-af9a-0186764ea1fa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4DB5C7-D766-453C-9B4D-1E9F16248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792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8</cp:revision>
  <cp:lastPrinted>2022-03-14T11:55:00Z</cp:lastPrinted>
  <dcterms:created xsi:type="dcterms:W3CDTF">2025-05-30T09:18:00Z</dcterms:created>
  <dcterms:modified xsi:type="dcterms:W3CDTF">2025-06-03T11:40:00Z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