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B25E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Simona </w:t>
            </w:r>
            <w:proofErr w:type="spellStart"/>
            <w:r>
              <w:rPr>
                <w:sz w:val="22"/>
                <w:szCs w:val="22"/>
              </w:rPr>
              <w:t>Vachatová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B25E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Spokojenost seniorů žijících v domově pro seniory s kvalitou jejich života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E97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Radana Kroutilová Nováková,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E97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B25E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EF29E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B71D7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7B25E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stránky:</w:t>
            </w:r>
          </w:p>
          <w:p w:rsidR="00CF545A" w:rsidRDefault="00CF545A" w:rsidP="00EF29EA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CF545A">
              <w:rPr>
                <w:sz w:val="22"/>
                <w:szCs w:val="22"/>
              </w:rPr>
              <w:t xml:space="preserve">Kapitola první je jako vhled do tématu vhodná, </w:t>
            </w:r>
            <w:r>
              <w:rPr>
                <w:sz w:val="22"/>
                <w:szCs w:val="22"/>
              </w:rPr>
              <w:t>i když by jí prospělo zkrácení</w:t>
            </w:r>
            <w:r w:rsidRPr="00CF545A">
              <w:rPr>
                <w:sz w:val="22"/>
                <w:szCs w:val="22"/>
              </w:rPr>
              <w:t>.</w:t>
            </w:r>
          </w:p>
          <w:p w:rsidR="00EF29EA" w:rsidRDefault="00EF29EA" w:rsidP="00EF29EA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 života je spíše fenomén, který se zkoumá tradičně kvantitativní cestou. To se nevylučuje s kvalitativním pojetím.</w:t>
            </w:r>
          </w:p>
          <w:p w:rsidR="008F55C8" w:rsidRDefault="008F55C8" w:rsidP="00EF29EA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Pečlivá analýza.</w:t>
            </w:r>
          </w:p>
          <w:p w:rsidR="00AB0CB0" w:rsidRDefault="00AB0CB0" w:rsidP="00EF29EA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Formální úprava práce.</w:t>
            </w:r>
          </w:p>
          <w:p w:rsidR="00CF545A" w:rsidRPr="00CF545A" w:rsidRDefault="00CF545A" w:rsidP="00CF545A">
            <w:pPr>
              <w:pStyle w:val="Odstavecseseznamem"/>
              <w:rPr>
                <w:sz w:val="22"/>
                <w:szCs w:val="22"/>
              </w:rPr>
            </w:pPr>
          </w:p>
          <w:p w:rsidR="007B25E2" w:rsidRDefault="007B25E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stránky:</w:t>
            </w:r>
          </w:p>
          <w:p w:rsidR="008F55C8" w:rsidRDefault="008F55C8" w:rsidP="008F55C8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Kvalitě života v domovech pro seniory autorka věnuje pouze jednu stranu, což považuji za výrazný nedostatek předkládané práce.</w:t>
            </w:r>
          </w:p>
          <w:p w:rsidR="008F55C8" w:rsidRDefault="008F55C8" w:rsidP="008F55C8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Nesouhlasím s výrokem autorky, že kvalita služeb v domovech pro seniory není řešena. Spíš se jedná o nezakotvenost autorky v tématu (nezmiňuje existenci Standardů kvality v sociálních službách, ani realizované výzkumy na toto téma). </w:t>
            </w:r>
          </w:p>
          <w:p w:rsidR="00B411DB" w:rsidRPr="000B2060" w:rsidRDefault="00EF29EA" w:rsidP="000B2060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Pokud chtěla autorka téma zkoumat kvalitativně, je nutné pokládat </w:t>
            </w:r>
            <w:r w:rsidR="008F55C8">
              <w:rPr>
                <w:sz w:val="22"/>
                <w:szCs w:val="22"/>
              </w:rPr>
              <w:t xml:space="preserve">si </w:t>
            </w:r>
            <w:r>
              <w:rPr>
                <w:sz w:val="22"/>
                <w:szCs w:val="22"/>
              </w:rPr>
              <w:t xml:space="preserve">otázky konceptualizace a </w:t>
            </w:r>
            <w:proofErr w:type="spellStart"/>
            <w:r>
              <w:rPr>
                <w:sz w:val="22"/>
                <w:szCs w:val="22"/>
              </w:rPr>
              <w:t>validizace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EF29EA">
              <w:rPr>
                <w:i/>
                <w:sz w:val="22"/>
                <w:szCs w:val="22"/>
              </w:rPr>
              <w:t>Jak zajist</w:t>
            </w:r>
            <w:r>
              <w:rPr>
                <w:i/>
                <w:sz w:val="22"/>
                <w:szCs w:val="22"/>
              </w:rPr>
              <w:t>ila</w:t>
            </w:r>
            <w:r w:rsidRPr="00EF29EA">
              <w:rPr>
                <w:i/>
                <w:sz w:val="22"/>
                <w:szCs w:val="22"/>
              </w:rPr>
              <w:t xml:space="preserve"> v</w:t>
            </w:r>
            <w:r>
              <w:rPr>
                <w:i/>
                <w:sz w:val="22"/>
                <w:szCs w:val="22"/>
              </w:rPr>
              <w:t xml:space="preserve">aliditu chápání tohoto konceptu pro účely kvalitativního výzkumu seniory? </w:t>
            </w:r>
            <w:r w:rsidRPr="00EF29EA">
              <w:rPr>
                <w:sz w:val="22"/>
                <w:szCs w:val="22"/>
              </w:rPr>
              <w:t xml:space="preserve">V práci </w:t>
            </w:r>
            <w:r>
              <w:rPr>
                <w:sz w:val="22"/>
                <w:szCs w:val="22"/>
              </w:rPr>
              <w:t>jsem nena</w:t>
            </w:r>
            <w:r w:rsidRPr="00EF29EA">
              <w:rPr>
                <w:sz w:val="22"/>
                <w:szCs w:val="22"/>
              </w:rPr>
              <w:t>šla konceptualizac</w:t>
            </w:r>
            <w:r>
              <w:rPr>
                <w:sz w:val="22"/>
                <w:szCs w:val="22"/>
              </w:rPr>
              <w:t xml:space="preserve">i nezávislého života, nezávislého rozhodovávání, ideálního života. Autorka pracuje s pojmy způsobem, který odpovídá jejímu vlastnímu výkladu. </w:t>
            </w:r>
            <w:r w:rsidR="008F55C8">
              <w:rPr>
                <w:sz w:val="22"/>
                <w:szCs w:val="22"/>
              </w:rPr>
              <w:t>Upozorňuji na nesoulad mezi teorií a výzkumem.</w:t>
            </w:r>
            <w:r w:rsidR="000B2060">
              <w:rPr>
                <w:sz w:val="22"/>
                <w:szCs w:val="22"/>
              </w:rPr>
              <w:t xml:space="preserve"> Kapitola č</w:t>
            </w:r>
            <w:r w:rsidR="00CF545A" w:rsidRPr="000B2060">
              <w:rPr>
                <w:sz w:val="22"/>
                <w:szCs w:val="22"/>
              </w:rPr>
              <w:t>tvrt</w:t>
            </w:r>
            <w:r w:rsidR="000B2060">
              <w:rPr>
                <w:sz w:val="22"/>
                <w:szCs w:val="22"/>
              </w:rPr>
              <w:t>á pojednává velmi</w:t>
            </w:r>
            <w:r w:rsidR="00CF545A" w:rsidRPr="000B2060">
              <w:rPr>
                <w:sz w:val="22"/>
                <w:szCs w:val="22"/>
              </w:rPr>
              <w:t xml:space="preserve"> podrobně </w:t>
            </w:r>
            <w:r w:rsidR="000B2060">
              <w:rPr>
                <w:sz w:val="22"/>
                <w:szCs w:val="22"/>
              </w:rPr>
              <w:t xml:space="preserve">o </w:t>
            </w:r>
            <w:r w:rsidR="00CF545A" w:rsidRPr="000B2060">
              <w:rPr>
                <w:sz w:val="22"/>
                <w:szCs w:val="22"/>
              </w:rPr>
              <w:t>specifick</w:t>
            </w:r>
            <w:r w:rsidR="000B2060">
              <w:rPr>
                <w:sz w:val="22"/>
                <w:szCs w:val="22"/>
              </w:rPr>
              <w:t>ých</w:t>
            </w:r>
            <w:r w:rsidR="00CF545A" w:rsidRPr="000B2060">
              <w:rPr>
                <w:sz w:val="22"/>
                <w:szCs w:val="22"/>
              </w:rPr>
              <w:t xml:space="preserve"> terapi</w:t>
            </w:r>
            <w:r w:rsidR="000B2060">
              <w:rPr>
                <w:sz w:val="22"/>
                <w:szCs w:val="22"/>
              </w:rPr>
              <w:t>ích</w:t>
            </w:r>
            <w:r w:rsidR="00CF545A" w:rsidRPr="000B2060">
              <w:rPr>
                <w:sz w:val="22"/>
                <w:szCs w:val="22"/>
              </w:rPr>
              <w:t>.</w:t>
            </w:r>
            <w:r w:rsidR="000B2060">
              <w:rPr>
                <w:sz w:val="22"/>
                <w:szCs w:val="22"/>
              </w:rPr>
              <w:t xml:space="preserve"> </w:t>
            </w:r>
            <w:r w:rsidR="000B2060" w:rsidRPr="000B2060">
              <w:rPr>
                <w:i/>
                <w:sz w:val="22"/>
                <w:szCs w:val="22"/>
              </w:rPr>
              <w:t>Proč?</w:t>
            </w:r>
            <w:r w:rsidR="000B2060">
              <w:rPr>
                <w:sz w:val="22"/>
                <w:szCs w:val="22"/>
              </w:rPr>
              <w:t xml:space="preserve"> </w:t>
            </w:r>
            <w:r w:rsidR="00CF545A" w:rsidRPr="000B2060">
              <w:rPr>
                <w:sz w:val="22"/>
                <w:szCs w:val="22"/>
              </w:rPr>
              <w:t xml:space="preserve"> </w:t>
            </w:r>
            <w:r w:rsidR="000B2060" w:rsidRPr="000B2060">
              <w:rPr>
                <w:i/>
                <w:sz w:val="22"/>
                <w:szCs w:val="22"/>
              </w:rPr>
              <w:t>Která výzkumná otázka se váže k této kapitole?</w:t>
            </w:r>
          </w:p>
          <w:p w:rsidR="008F55C8" w:rsidRDefault="008F55C8" w:rsidP="008F55C8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Heterogenita vzorku (někteří participanti jsou až o generaci starší, rozdílná pohlaví, rozdílná délka pobytu).</w:t>
            </w:r>
          </w:p>
          <w:p w:rsidR="00EF29EA" w:rsidRPr="00EF29EA" w:rsidRDefault="008F55C8" w:rsidP="00EF29EA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Interpretace, shrnutí nesou výrazné známky kvantifikace (to značí obtíže v uchopení kvalitativně pojatého výzkumu). „Jsou spokojeni s chováním personálu… jsou spokojeni s bydlením…pociťují spokojenost se stravováním…“ Takové výroky evokují užití dotazníku s cílem zjistit spokojenost uživatelů s nabízenými službami domova pro seniory.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Default="008F55C8" w:rsidP="00EF29EA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Otázk</w:t>
            </w:r>
            <w:r w:rsidR="000B2060">
              <w:rPr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 xml:space="preserve"> v textu.</w:t>
            </w:r>
          </w:p>
          <w:p w:rsidR="008F55C8" w:rsidRDefault="008F55C8" w:rsidP="00EF29EA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 základě podnětů, zformulujte novou osnovu práce, která by lépe odrážela název práce (tedy kvalitu, domov pro seniory).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F55C8">
              <w:rPr>
                <w:sz w:val="22"/>
                <w:szCs w:val="22"/>
              </w:rPr>
              <w:t xml:space="preserve"> 13. 5. 2025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8F55C8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F55C8">
              <w:rPr>
                <w:sz w:val="22"/>
                <w:szCs w:val="22"/>
              </w:rPr>
              <w:t xml:space="preserve"> Radana Kroutilová Nováková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CB6" w:rsidRDefault="00E97CB6">
      <w:r>
        <w:separator/>
      </w:r>
    </w:p>
  </w:endnote>
  <w:endnote w:type="continuationSeparator" w:id="0">
    <w:p w:rsidR="00E97CB6" w:rsidRDefault="00E97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CB6" w:rsidRDefault="00E97CB6">
      <w:r>
        <w:separator/>
      </w:r>
    </w:p>
  </w:footnote>
  <w:footnote w:type="continuationSeparator" w:id="0">
    <w:p w:rsidR="00E97CB6" w:rsidRDefault="00E97CB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C1A1D"/>
    <w:multiLevelType w:val="hybridMultilevel"/>
    <w:tmpl w:val="484C0BF2"/>
    <w:lvl w:ilvl="0" w:tplc="FEBC14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34458"/>
    <w:multiLevelType w:val="hybridMultilevel"/>
    <w:tmpl w:val="160640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83E8F"/>
    <w:multiLevelType w:val="hybridMultilevel"/>
    <w:tmpl w:val="0C2433B8"/>
    <w:lvl w:ilvl="0" w:tplc="702256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B6"/>
    <w:rsid w:val="000B2060"/>
    <w:rsid w:val="00134694"/>
    <w:rsid w:val="00154F27"/>
    <w:rsid w:val="0021256F"/>
    <w:rsid w:val="00362AB0"/>
    <w:rsid w:val="00375446"/>
    <w:rsid w:val="003F5DA2"/>
    <w:rsid w:val="00512982"/>
    <w:rsid w:val="00526D47"/>
    <w:rsid w:val="0055255D"/>
    <w:rsid w:val="005C219A"/>
    <w:rsid w:val="006847E2"/>
    <w:rsid w:val="007553A2"/>
    <w:rsid w:val="007B25E2"/>
    <w:rsid w:val="008614B3"/>
    <w:rsid w:val="008F55C8"/>
    <w:rsid w:val="009A27D5"/>
    <w:rsid w:val="00AB0CB0"/>
    <w:rsid w:val="00B411DB"/>
    <w:rsid w:val="00B71D77"/>
    <w:rsid w:val="00BA3203"/>
    <w:rsid w:val="00C50B27"/>
    <w:rsid w:val="00CA7D64"/>
    <w:rsid w:val="00CF073C"/>
    <w:rsid w:val="00CF545A"/>
    <w:rsid w:val="00D05C79"/>
    <w:rsid w:val="00DC1BF5"/>
    <w:rsid w:val="00E709EA"/>
    <w:rsid w:val="00E97CB6"/>
    <w:rsid w:val="00ED2FBE"/>
    <w:rsid w:val="00EF29EA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0C92C"/>
  <w15:chartTrackingRefBased/>
  <w15:docId w15:val="{8AE4B873-6E49-4E1C-BFD7-317B29D8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B2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outilova\Downloads\POSUDEK%20OPONENTA%20BAKAL&#193;&#344;SK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(2)</Template>
  <TotalTime>61</TotalTime>
  <Pages>2</Pages>
  <Words>427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Radana Kroutilová Nováková</dc:creator>
  <cp:keywords/>
  <cp:lastModifiedBy>Radana Kroutilová Nováková</cp:lastModifiedBy>
  <cp:revision>7</cp:revision>
  <cp:lastPrinted>2012-04-25T08:21:00Z</cp:lastPrinted>
  <dcterms:created xsi:type="dcterms:W3CDTF">2025-05-06T12:35:00Z</dcterms:created>
  <dcterms:modified xsi:type="dcterms:W3CDTF">2025-05-13T11:19:00Z</dcterms:modified>
</cp:coreProperties>
</file>