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C03D7D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VEDOUCÍHO </w:t>
            </w:r>
            <w:r w:rsidR="00C03D7D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74171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Markéta </w:t>
            </w:r>
            <w:proofErr w:type="spellStart"/>
            <w:r>
              <w:rPr>
                <w:sz w:val="22"/>
                <w:szCs w:val="22"/>
              </w:rPr>
              <w:t>Urbanská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74171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Názory veřejnosti na výkon profesionální pěstounské péče v České republice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Vedoucí práce</w:t>
            </w:r>
          </w:p>
        </w:tc>
        <w:tc>
          <w:tcPr>
            <w:tcW w:w="7020" w:type="dxa"/>
            <w:gridSpan w:val="8"/>
          </w:tcPr>
          <w:p w:rsidR="006847E2" w:rsidRPr="00C50B27" w:rsidRDefault="0074171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Mgr. Jana Martincová, Ph.D. MBA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83480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74171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Sociální pedagogika 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74171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Prezenční 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723F52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Spolupráce s vedoucím práce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E57050" w:rsidRDefault="00741717" w:rsidP="00362AB0">
            <w:pPr>
              <w:rPr>
                <w:b/>
                <w:sz w:val="22"/>
                <w:szCs w:val="22"/>
              </w:rPr>
            </w:pPr>
            <w:r w:rsidRPr="00E57050">
              <w:rPr>
                <w:b/>
                <w:sz w:val="22"/>
                <w:szCs w:val="22"/>
              </w:rPr>
              <w:t xml:space="preserve">Silné stránky: </w:t>
            </w:r>
          </w:p>
          <w:p w:rsidR="00741717" w:rsidRDefault="0074171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+ zdůvodnění volby tématu na základě argumentů opřených o zdroje, </w:t>
            </w:r>
          </w:p>
          <w:p w:rsidR="00741717" w:rsidRDefault="0074171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+ dobré zpracování úvodu, </w:t>
            </w:r>
          </w:p>
          <w:p w:rsidR="00741717" w:rsidRDefault="0074171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+ oceňuji uvedení struktury výzkumných otázek a položek v dotazníku, </w:t>
            </w:r>
          </w:p>
          <w:p w:rsidR="00741717" w:rsidRDefault="0074171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+ velikost výzkumného souboru, </w:t>
            </w:r>
          </w:p>
          <w:p w:rsidR="00E57050" w:rsidRDefault="00E57050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+ ověření hypotézy za pomoci vhodného testu statistické analýzy dat. </w:t>
            </w:r>
          </w:p>
          <w:p w:rsidR="00E57050" w:rsidRDefault="00E57050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+ dobrá interpretace dat, která však v některých částech zasluhuje větší pozornost, 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E57050" w:rsidRDefault="00741717" w:rsidP="00362AB0">
            <w:pPr>
              <w:rPr>
                <w:b/>
                <w:sz w:val="22"/>
                <w:szCs w:val="22"/>
              </w:rPr>
            </w:pPr>
            <w:r w:rsidRPr="00E57050">
              <w:rPr>
                <w:b/>
                <w:sz w:val="22"/>
                <w:szCs w:val="22"/>
              </w:rPr>
              <w:t xml:space="preserve">Slabé stránky: </w:t>
            </w:r>
          </w:p>
          <w:p w:rsidR="00741717" w:rsidRDefault="00741717" w:rsidP="00741717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Jednotlivé kapitoly a text na sebe mohly lépe navazovat, </w:t>
            </w:r>
          </w:p>
          <w:p w:rsidR="00741717" w:rsidRDefault="00741717" w:rsidP="00741717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Výzkumné cíle jsou formulovány jako implicitní výzkumné otázky, </w:t>
            </w:r>
          </w:p>
          <w:p w:rsidR="00741717" w:rsidRDefault="00741717" w:rsidP="00741717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Formulace výzkumných otázek, </w:t>
            </w:r>
          </w:p>
          <w:p w:rsidR="00741717" w:rsidRDefault="00741717" w:rsidP="00741717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Studentka v popisu výzkumu uvádí, že výzkum bude ryze deskriptivní a přesto uvádí hypotézu, </w:t>
            </w:r>
          </w:p>
          <w:p w:rsidR="00741717" w:rsidRDefault="00741717" w:rsidP="00741717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Absence uvedení techniky výběru výzkumného souboru, </w:t>
            </w:r>
          </w:p>
          <w:p w:rsidR="00741717" w:rsidRDefault="00E57050" w:rsidP="00741717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Není zřejmé, na základě jaké teorie studentka rozdělila respondenty do skupin produktivní a neproduktivní věk, </w:t>
            </w:r>
          </w:p>
          <w:p w:rsidR="00E57050" w:rsidRPr="00741717" w:rsidRDefault="00E57050" w:rsidP="00741717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Obecné doporučení pro praxi. </w:t>
            </w:r>
          </w:p>
          <w:p w:rsidR="00B411DB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E57050" w:rsidP="00723F5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Bakalářskou práci doporučuji k obhajobě. </w:t>
            </w: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:rsidR="00B411DB" w:rsidRPr="00C50B27" w:rsidRDefault="00723F5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Uveďte způsob výběru výzkumného souboru.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723F52">
              <w:rPr>
                <w:sz w:val="22"/>
                <w:szCs w:val="22"/>
              </w:rPr>
              <w:t xml:space="preserve"> 14. 5. 2025</w:t>
            </w:r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723F52">
              <w:rPr>
                <w:sz w:val="22"/>
                <w:szCs w:val="22"/>
              </w:rPr>
              <w:t xml:space="preserve"> Martincová, v. r. </w:t>
            </w:r>
            <w:bookmarkStart w:id="0" w:name="_GoBack"/>
            <w:bookmarkEnd w:id="0"/>
          </w:p>
        </w:tc>
      </w:tr>
    </w:tbl>
    <w:p w:rsidR="006847E2" w:rsidRDefault="006847E2"/>
    <w:sectPr w:rsidR="006847E2" w:rsidSect="00723F52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0865" w:rsidRDefault="00C70865">
      <w:r>
        <w:separator/>
      </w:r>
    </w:p>
  </w:endnote>
  <w:endnote w:type="continuationSeparator" w:id="0">
    <w:p w:rsidR="00C70865" w:rsidRDefault="00C708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0865" w:rsidRDefault="00C70865">
      <w:r>
        <w:separator/>
      </w:r>
    </w:p>
  </w:footnote>
  <w:footnote w:type="continuationSeparator" w:id="0">
    <w:p w:rsidR="00C70865" w:rsidRDefault="00C70865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DE4562"/>
    <w:multiLevelType w:val="hybridMultilevel"/>
    <w:tmpl w:val="87009C68"/>
    <w:lvl w:ilvl="0" w:tplc="CA2EF6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717"/>
    <w:rsid w:val="000E2C47"/>
    <w:rsid w:val="00362AB0"/>
    <w:rsid w:val="003F5DA2"/>
    <w:rsid w:val="00512982"/>
    <w:rsid w:val="00514664"/>
    <w:rsid w:val="00526D47"/>
    <w:rsid w:val="0055255D"/>
    <w:rsid w:val="005C219A"/>
    <w:rsid w:val="006847E2"/>
    <w:rsid w:val="00723F52"/>
    <w:rsid w:val="00730C1A"/>
    <w:rsid w:val="00741717"/>
    <w:rsid w:val="00834807"/>
    <w:rsid w:val="00B411DB"/>
    <w:rsid w:val="00BA3203"/>
    <w:rsid w:val="00C03D7D"/>
    <w:rsid w:val="00C50B27"/>
    <w:rsid w:val="00C70865"/>
    <w:rsid w:val="00D62416"/>
    <w:rsid w:val="00DC1BF5"/>
    <w:rsid w:val="00E57050"/>
    <w:rsid w:val="00E709EA"/>
    <w:rsid w:val="00E87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FEBD53"/>
  <w15:chartTrackingRefBased/>
  <w15:docId w15:val="{AA9C9A88-7212-42C2-9B59-567D4CAD3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7417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tincova\Downloads\POSUDEK%20VEDOUC&#205;HO%20BAKAL&#193;&#344;SK&#201;%20PR&#193;CE_2022%20(2)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VEDOUCÍHO BAKALÁŘSKÉ PRÁCE_2022 (2)</Template>
  <TotalTime>23</TotalTime>
  <Pages>1</Pages>
  <Words>336</Words>
  <Characters>1989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2321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Jana Martincová</dc:creator>
  <cp:keywords/>
  <cp:lastModifiedBy>Jana Martincová</cp:lastModifiedBy>
  <cp:revision>1</cp:revision>
  <cp:lastPrinted>2012-04-25T08:21:00Z</cp:lastPrinted>
  <dcterms:created xsi:type="dcterms:W3CDTF">2025-05-14T08:18:00Z</dcterms:created>
  <dcterms:modified xsi:type="dcterms:W3CDTF">2025-05-14T08:41:00Z</dcterms:modified>
</cp:coreProperties>
</file>