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C8089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Václav Řepa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C8089A" w:rsidP="00C8089A">
            <w:pPr>
              <w:rPr>
                <w:sz w:val="22"/>
                <w:szCs w:val="22"/>
              </w:rPr>
            </w:pPr>
            <w:r w:rsidRPr="00C8089A">
              <w:rPr>
                <w:sz w:val="22"/>
                <w:szCs w:val="22"/>
              </w:rPr>
              <w:t>Ideální učitel p</w:t>
            </w:r>
            <w:r>
              <w:rPr>
                <w:sz w:val="22"/>
                <w:szCs w:val="22"/>
              </w:rPr>
              <w:t xml:space="preserve">rismatem žáků staršího školního </w:t>
            </w:r>
            <w:r w:rsidRPr="00C8089A">
              <w:rPr>
                <w:sz w:val="22"/>
                <w:szCs w:val="22"/>
              </w:rPr>
              <w:t>věku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C8089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Jakub Hladík,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C8089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C8089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C8089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B411DB" w:rsidRDefault="00C8089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Téma je zajímavé a skýtá dobrý výzkumný potenciál.</w:t>
            </w:r>
          </w:p>
          <w:p w:rsidR="00B00205" w:rsidRPr="00C50B27" w:rsidRDefault="00B0020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Metoda analýzy textů žáků je vhodná (jen bych ji nepokládal za výhradně kvalitativní přístup).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C8089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B411DB" w:rsidRDefault="00C8089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Kapitoly věnované klimatu třídy a školy jsou odtržené od výzkumného problému. Není v nich uvedeno nic, co by mohlo souviset s pojetím ideálního učitele pohledem žáků. Je zde jen povrchně popsáno, co je klima třídy a školy.</w:t>
            </w:r>
          </w:p>
          <w:p w:rsidR="00C8089A" w:rsidRDefault="00C8089A" w:rsidP="00A168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A16818">
              <w:rPr>
                <w:sz w:val="22"/>
                <w:szCs w:val="22"/>
              </w:rPr>
              <w:t>V cílech výzkumu postrádám jasnější propojení s kvalitativním zkoumáním. „O</w:t>
            </w:r>
            <w:r w:rsidR="00A16818" w:rsidRPr="00A16818">
              <w:rPr>
                <w:sz w:val="22"/>
                <w:szCs w:val="22"/>
              </w:rPr>
              <w:t>bjasnit představu o ideálním</w:t>
            </w:r>
            <w:r w:rsidR="00A16818">
              <w:rPr>
                <w:sz w:val="22"/>
                <w:szCs w:val="22"/>
              </w:rPr>
              <w:t xml:space="preserve"> </w:t>
            </w:r>
            <w:r w:rsidR="00A16818" w:rsidRPr="00A16818">
              <w:rPr>
                <w:sz w:val="22"/>
                <w:szCs w:val="22"/>
              </w:rPr>
              <w:t>učitel</w:t>
            </w:r>
            <w:r w:rsidR="00A16818">
              <w:rPr>
                <w:sz w:val="22"/>
                <w:szCs w:val="22"/>
              </w:rPr>
              <w:t xml:space="preserve">i“, „popsat </w:t>
            </w:r>
            <w:r w:rsidR="00A16818" w:rsidRPr="00A16818">
              <w:rPr>
                <w:sz w:val="22"/>
                <w:szCs w:val="22"/>
              </w:rPr>
              <w:t>charakteristiku ideálního učitele</w:t>
            </w:r>
            <w:r w:rsidR="00A16818">
              <w:rPr>
                <w:sz w:val="22"/>
                <w:szCs w:val="22"/>
              </w:rPr>
              <w:t>“ lze i kvantitativními přístupy.</w:t>
            </w:r>
            <w:r w:rsidR="00B00205">
              <w:rPr>
                <w:sz w:val="22"/>
                <w:szCs w:val="22"/>
              </w:rPr>
              <w:t xml:space="preserve"> Tendenci ke kvantifikaci autor prokazuje způsobem analýzy dat, jejíž jedna část je postavena na četnostech témat, výrazů aj. To by samo o s</w:t>
            </w:r>
            <w:r w:rsidR="00BE71AD">
              <w:rPr>
                <w:sz w:val="22"/>
                <w:szCs w:val="22"/>
              </w:rPr>
              <w:t xml:space="preserve">obě nevadilo, kdyby to autor neoznačoval za </w:t>
            </w:r>
            <w:bookmarkStart w:id="0" w:name="_GoBack"/>
            <w:bookmarkEnd w:id="0"/>
            <w:r w:rsidR="00B00205">
              <w:rPr>
                <w:sz w:val="22"/>
                <w:szCs w:val="22"/>
              </w:rPr>
              <w:t>kvalitativní analýzu.</w:t>
            </w:r>
          </w:p>
          <w:p w:rsidR="00B00205" w:rsidRPr="00C50B27" w:rsidRDefault="00B00205" w:rsidP="00A168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Postrádám diskusi či alespoň shrnutí výsledků. Částečně toto nahrazuje Doporučení pro praxi, avšak v</w:t>
            </w:r>
            <w:r w:rsidR="009651F3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něm</w:t>
            </w:r>
            <w:r w:rsidR="009651F3">
              <w:rPr>
                <w:sz w:val="22"/>
                <w:szCs w:val="22"/>
              </w:rPr>
              <w:t xml:space="preserve"> jsou opakovány známé informace o tom, jaký by měl být učitel.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F1326B" w:rsidRPr="00C50B27" w:rsidRDefault="009651F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práci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9651F3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Default="00B0020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Proč bylo zadání pro žáky k vypracování textu limitováno jen na 150 slov?</w:t>
            </w:r>
          </w:p>
          <w:p w:rsidR="009651F3" w:rsidRDefault="009651F3" w:rsidP="00362AB0">
            <w:pPr>
              <w:rPr>
                <w:sz w:val="22"/>
                <w:szCs w:val="22"/>
              </w:rPr>
            </w:pPr>
          </w:p>
          <w:p w:rsidR="00B411DB" w:rsidRPr="00C50B27" w:rsidRDefault="009651F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byste formuloval výzkumné cíle, pokud byste v tomto tématu chtěl důsledně aplikovat kvalitativní přístup?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9651F3">
              <w:rPr>
                <w:sz w:val="22"/>
                <w:szCs w:val="22"/>
              </w:rPr>
              <w:t xml:space="preserve"> 9. 5. 2024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651F3">
              <w:rPr>
                <w:sz w:val="22"/>
                <w:szCs w:val="22"/>
              </w:rPr>
              <w:t xml:space="preserve"> Jakub Hladík </w:t>
            </w:r>
            <w:proofErr w:type="gramStart"/>
            <w:r w:rsidR="009651F3">
              <w:rPr>
                <w:sz w:val="22"/>
                <w:szCs w:val="22"/>
              </w:rPr>
              <w:t>v.r.</w:t>
            </w:r>
            <w:proofErr w:type="gramEnd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ED6" w:rsidRDefault="009E6ED6">
      <w:r>
        <w:separator/>
      </w:r>
    </w:p>
  </w:endnote>
  <w:endnote w:type="continuationSeparator" w:id="0">
    <w:p w:rsidR="009E6ED6" w:rsidRDefault="009E6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ED6" w:rsidRDefault="009E6ED6">
      <w:r>
        <w:separator/>
      </w:r>
    </w:p>
  </w:footnote>
  <w:footnote w:type="continuationSeparator" w:id="0">
    <w:p w:rsidR="009E6ED6" w:rsidRDefault="009E6ED6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89A"/>
    <w:rsid w:val="00154F27"/>
    <w:rsid w:val="0021256F"/>
    <w:rsid w:val="00362AB0"/>
    <w:rsid w:val="003F5DA2"/>
    <w:rsid w:val="00512982"/>
    <w:rsid w:val="00526D47"/>
    <w:rsid w:val="0055255D"/>
    <w:rsid w:val="005C219A"/>
    <w:rsid w:val="006847E2"/>
    <w:rsid w:val="007553A2"/>
    <w:rsid w:val="008614B3"/>
    <w:rsid w:val="009651F3"/>
    <w:rsid w:val="009A27D5"/>
    <w:rsid w:val="009E6ED6"/>
    <w:rsid w:val="00A16818"/>
    <w:rsid w:val="00B00205"/>
    <w:rsid w:val="00B411DB"/>
    <w:rsid w:val="00BA3203"/>
    <w:rsid w:val="00BE71AD"/>
    <w:rsid w:val="00C50B27"/>
    <w:rsid w:val="00C8089A"/>
    <w:rsid w:val="00CA7D64"/>
    <w:rsid w:val="00D05C79"/>
    <w:rsid w:val="00DC1BF5"/>
    <w:rsid w:val="00E709EA"/>
    <w:rsid w:val="00ED2FBE"/>
    <w:rsid w:val="00ED53C4"/>
    <w:rsid w:val="00F1326B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32882C"/>
  <w15:chartTrackingRefBased/>
  <w15:docId w15:val="{FEFF6906-C82C-4BEE-B0CD-031113DA6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332B9-A697-4B28-82AC-4EB3F8C96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PRÁCE_2022.dotx</Template>
  <TotalTime>41</TotalTime>
  <Pages>1</Pages>
  <Words>366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2</cp:revision>
  <cp:lastPrinted>2012-04-25T08:21:00Z</cp:lastPrinted>
  <dcterms:created xsi:type="dcterms:W3CDTF">2025-05-09T07:15:00Z</dcterms:created>
  <dcterms:modified xsi:type="dcterms:W3CDTF">2025-05-19T05:13:00Z</dcterms:modified>
</cp:coreProperties>
</file>