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03D7D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C03D7D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5252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Petra Racková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52523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Význam arteterapie u dospívajících s psychickými obtížemi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Julie Junaštíková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83480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4D06C8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2523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D0517B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D0517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80EFC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D6E85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772D16" w:rsidRDefault="00672F2B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+V</w:t>
            </w:r>
            <w:r w:rsidR="00D0517B">
              <w:rPr>
                <w:sz w:val="22"/>
                <w:szCs w:val="22"/>
              </w:rPr>
              <w:t>olba aktuálního tématu, kte</w:t>
            </w:r>
            <w:r w:rsidR="0052523F">
              <w:rPr>
                <w:sz w:val="22"/>
                <w:szCs w:val="22"/>
              </w:rPr>
              <w:t>ré je vzhledem k dnešní době více než žádoucí, co se týká právě této cílové skupiny.</w:t>
            </w:r>
          </w:p>
          <w:p w:rsidR="00ED6E85" w:rsidRDefault="00ED6E85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+Jasně a srozumitelně formulované cíle výzkumu.</w:t>
            </w:r>
          </w:p>
          <w:p w:rsidR="00ED6E85" w:rsidRDefault="00ED6E85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+Autorka sice zvolila Tematickou analýzu, avšak naplno dokázala využít při práci s daty její potenciál.</w:t>
            </w:r>
          </w:p>
          <w:p w:rsidR="00ED6E85" w:rsidRDefault="00ED6E85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+Přehledná myšlenková mapa témat.</w:t>
            </w:r>
          </w:p>
          <w:p w:rsidR="00580EFC" w:rsidRDefault="00580EFC" w:rsidP="00672F2B">
            <w:pPr>
              <w:rPr>
                <w:sz w:val="22"/>
                <w:szCs w:val="22"/>
              </w:rPr>
            </w:pPr>
          </w:p>
          <w:p w:rsidR="00492405" w:rsidRDefault="00492405" w:rsidP="00672F2B">
            <w:pPr>
              <w:rPr>
                <w:sz w:val="22"/>
                <w:szCs w:val="22"/>
              </w:rPr>
            </w:pPr>
          </w:p>
          <w:p w:rsidR="002146CA" w:rsidRDefault="002146CA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Slabé stránky</w:t>
            </w:r>
          </w:p>
          <w:p w:rsidR="0052523F" w:rsidRDefault="0052523F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-Arteterapie je středobodem práce, avšak v teoretické části jí je věnováno velmi málo prostoru.</w:t>
            </w:r>
          </w:p>
          <w:p w:rsidR="0052523F" w:rsidRDefault="0052523F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-Teoretická část sice nabízí některé sta</w:t>
            </w:r>
            <w:r w:rsidR="005E2A76">
              <w:rPr>
                <w:sz w:val="22"/>
                <w:szCs w:val="22"/>
              </w:rPr>
              <w:t>tistické údaje</w:t>
            </w:r>
            <w:r>
              <w:rPr>
                <w:sz w:val="22"/>
                <w:szCs w:val="22"/>
              </w:rPr>
              <w:t>, ale zdroje nejsou zcela aktuální. Kdyby autorka doplnila novější údaje a navzájem došlo ke komparaci</w:t>
            </w:r>
            <w:r w:rsidR="0044606D">
              <w:rPr>
                <w:sz w:val="22"/>
                <w:szCs w:val="22"/>
              </w:rPr>
              <w:t>, rozhodně by to mělo větší vypovídající hodnotu.</w:t>
            </w:r>
          </w:p>
          <w:p w:rsidR="00492405" w:rsidRDefault="00ED6E85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-V</w:t>
            </w:r>
            <w:r w:rsidR="005E2A76">
              <w:rPr>
                <w:sz w:val="22"/>
                <w:szCs w:val="22"/>
              </w:rPr>
              <w:t xml:space="preserve"> kapitole Analýza dat mají</w:t>
            </w:r>
            <w:r>
              <w:rPr>
                <w:sz w:val="22"/>
                <w:szCs w:val="22"/>
              </w:rPr>
              <w:t xml:space="preserve"> převažovat komentáře a samotná analýza autorky nad úryvky z rozhovorů.</w:t>
            </w:r>
          </w:p>
          <w:p w:rsidR="00580EFC" w:rsidRDefault="00580EFC" w:rsidP="00672F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-Výzkumná zjištění mohla být více diskutována. Autorka klidně mohla propojovat výsledky výzkumu s teoretickými východisky práce, kromě výzkumných šetření jiných autorů.</w:t>
            </w:r>
          </w:p>
          <w:p w:rsidR="00672F2B" w:rsidRPr="00672F2B" w:rsidRDefault="00672F2B" w:rsidP="00672F2B">
            <w:pPr>
              <w:rPr>
                <w:sz w:val="22"/>
                <w:szCs w:val="22"/>
              </w:rPr>
            </w:pPr>
          </w:p>
          <w:p w:rsidR="00B411DB" w:rsidRPr="00C50B27" w:rsidRDefault="00672F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k obhajobě.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833C8" w:rsidRDefault="00B411DB" w:rsidP="00362AB0">
            <w:pPr>
              <w:rPr>
                <w:b/>
                <w:sz w:val="22"/>
                <w:szCs w:val="22"/>
              </w:rPr>
            </w:pPr>
            <w:r w:rsidRPr="00C833C8">
              <w:rPr>
                <w:b/>
                <w:sz w:val="22"/>
                <w:szCs w:val="22"/>
              </w:rPr>
              <w:t>Otázky k obhajobě:</w:t>
            </w:r>
          </w:p>
          <w:p w:rsidR="00B411DB" w:rsidRPr="00C833C8" w:rsidRDefault="00ED6E85" w:rsidP="00D0517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Jak moc zásadní podle Vás je pro tento druh terapie nemocniční pr</w:t>
            </w:r>
            <w:r w:rsidR="005E2A76">
              <w:rPr>
                <w:sz w:val="22"/>
                <w:szCs w:val="22"/>
              </w:rPr>
              <w:t>ostředí? Nepůsobí toto prostředí</w:t>
            </w:r>
            <w:r>
              <w:rPr>
                <w:sz w:val="22"/>
                <w:szCs w:val="22"/>
              </w:rPr>
              <w:t xml:space="preserve"> více skličujícím dojmem?</w:t>
            </w:r>
            <w:bookmarkStart w:id="0" w:name="_GoBack"/>
            <w:bookmarkEnd w:id="0"/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ED6E85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48C5" w:rsidRDefault="00FB48C5">
      <w:r>
        <w:separator/>
      </w:r>
    </w:p>
  </w:endnote>
  <w:endnote w:type="continuationSeparator" w:id="0">
    <w:p w:rsidR="00FB48C5" w:rsidRDefault="00FB4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48C5" w:rsidRDefault="00FB48C5">
      <w:r>
        <w:separator/>
      </w:r>
    </w:p>
  </w:footnote>
  <w:footnote w:type="continuationSeparator" w:id="0">
    <w:p w:rsidR="00FB48C5" w:rsidRDefault="00FB48C5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8E2E87"/>
    <w:multiLevelType w:val="hybridMultilevel"/>
    <w:tmpl w:val="CA12CCA4"/>
    <w:lvl w:ilvl="0" w:tplc="0540E5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6C8"/>
    <w:rsid w:val="000E2C47"/>
    <w:rsid w:val="002146CA"/>
    <w:rsid w:val="00232168"/>
    <w:rsid w:val="00362AB0"/>
    <w:rsid w:val="003F5DA2"/>
    <w:rsid w:val="0044606D"/>
    <w:rsid w:val="00492405"/>
    <w:rsid w:val="004D06C8"/>
    <w:rsid w:val="00512982"/>
    <w:rsid w:val="00514664"/>
    <w:rsid w:val="0052523F"/>
    <w:rsid w:val="00526D47"/>
    <w:rsid w:val="0055255D"/>
    <w:rsid w:val="00553D77"/>
    <w:rsid w:val="00580EFC"/>
    <w:rsid w:val="005C219A"/>
    <w:rsid w:val="005E2A76"/>
    <w:rsid w:val="00672F2B"/>
    <w:rsid w:val="006847E2"/>
    <w:rsid w:val="00730C1A"/>
    <w:rsid w:val="00772D16"/>
    <w:rsid w:val="00834807"/>
    <w:rsid w:val="00896050"/>
    <w:rsid w:val="00925C36"/>
    <w:rsid w:val="00A06580"/>
    <w:rsid w:val="00AC59AC"/>
    <w:rsid w:val="00B411DB"/>
    <w:rsid w:val="00B51AC0"/>
    <w:rsid w:val="00B544C1"/>
    <w:rsid w:val="00BA3203"/>
    <w:rsid w:val="00C03D7D"/>
    <w:rsid w:val="00C50B27"/>
    <w:rsid w:val="00C833C8"/>
    <w:rsid w:val="00D0517B"/>
    <w:rsid w:val="00D62416"/>
    <w:rsid w:val="00DC1BF5"/>
    <w:rsid w:val="00E709EA"/>
    <w:rsid w:val="00E73463"/>
    <w:rsid w:val="00E87FCF"/>
    <w:rsid w:val="00ED6E85"/>
    <w:rsid w:val="00F4668B"/>
    <w:rsid w:val="00FB4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BCF47C"/>
  <w15:chartTrackingRefBased/>
  <w15:docId w15:val="{2844BB35-53DE-40C3-95C2-8D67A6CC8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672F2B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672F2B"/>
    <w:pPr>
      <w:jc w:val="both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72F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0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unastikova\Desktop\UPV\BP%20a%20DP\Posudky%20BP\Posudky%20BP_2025\Vyb&#237;ralov&#225;_V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Vybíralová_V</Template>
  <TotalTime>81</TotalTime>
  <Pages>2</Pages>
  <Words>347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Julie Junaštíková</dc:creator>
  <cp:keywords/>
  <cp:lastModifiedBy>Julie Junaštíková</cp:lastModifiedBy>
  <cp:revision>13</cp:revision>
  <cp:lastPrinted>2012-04-25T08:21:00Z</cp:lastPrinted>
  <dcterms:created xsi:type="dcterms:W3CDTF">2025-05-07T14:18:00Z</dcterms:created>
  <dcterms:modified xsi:type="dcterms:W3CDTF">2025-05-08T15:19:00Z</dcterms:modified>
</cp:coreProperties>
</file>