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85C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Veronika </w:t>
            </w:r>
            <w:proofErr w:type="spellStart"/>
            <w:r>
              <w:rPr>
                <w:sz w:val="22"/>
                <w:szCs w:val="22"/>
              </w:rPr>
              <w:t>Brodzáková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85C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Syndrom vyhoření u pracovníků v sociálních službách v domově pro seniory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85C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85C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85C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B36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E329B4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329B4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F71694" w:rsidP="003644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Studentka se ve své bakalářské práci věnuje tématu: Syndrom vyhoření u pracovníků v sociálních službách v domově pro seniory</w:t>
            </w:r>
            <w:r w:rsidR="000C0F6E">
              <w:rPr>
                <w:sz w:val="22"/>
                <w:szCs w:val="22"/>
              </w:rPr>
              <w:t xml:space="preserve">. </w:t>
            </w:r>
          </w:p>
          <w:p w:rsidR="00B411DB" w:rsidRDefault="00EA1875" w:rsidP="003644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práce je složena ze tří kapitol (syndrom vyhoření, prevence syndromu vyhoření </w:t>
            </w:r>
            <w:r w:rsidR="00691AE2">
              <w:rPr>
                <w:sz w:val="22"/>
                <w:szCs w:val="22"/>
              </w:rPr>
              <w:t xml:space="preserve">a sociální služby pro seniory) a má spíše kompilační charakter. </w:t>
            </w:r>
            <w:r w:rsidR="003A6EA2">
              <w:rPr>
                <w:sz w:val="22"/>
                <w:szCs w:val="22"/>
              </w:rPr>
              <w:t xml:space="preserve">Chybí propojení mezi kapitolami; přechody by měly být více </w:t>
            </w:r>
            <w:proofErr w:type="spellStart"/>
            <w:r w:rsidR="003A6EA2">
              <w:rPr>
                <w:sz w:val="22"/>
                <w:szCs w:val="22"/>
              </w:rPr>
              <w:t>kontextualizovány</w:t>
            </w:r>
            <w:proofErr w:type="spellEnd"/>
            <w:r w:rsidR="003A6EA2">
              <w:rPr>
                <w:sz w:val="22"/>
                <w:szCs w:val="22"/>
              </w:rPr>
              <w:t xml:space="preserve">. </w:t>
            </w:r>
            <w:r w:rsidR="00D41DA1">
              <w:rPr>
                <w:sz w:val="22"/>
                <w:szCs w:val="22"/>
              </w:rPr>
              <w:t xml:space="preserve">Některé pasáže teoretické části považuji za redundantní (např. </w:t>
            </w:r>
            <w:r w:rsidR="005749AE">
              <w:rPr>
                <w:sz w:val="22"/>
                <w:szCs w:val="22"/>
              </w:rPr>
              <w:t>obecné vymezení sociálních služeb – druhy, formy, činnosti).</w:t>
            </w:r>
            <w:r w:rsidR="00E329B4">
              <w:rPr>
                <w:sz w:val="22"/>
                <w:szCs w:val="22"/>
              </w:rPr>
              <w:t xml:space="preserve"> </w:t>
            </w:r>
            <w:r w:rsidR="005749AE">
              <w:rPr>
                <w:sz w:val="22"/>
                <w:szCs w:val="22"/>
              </w:rPr>
              <w:t xml:space="preserve">Práce s odbornou literaturou je velmi skromná. </w:t>
            </w:r>
          </w:p>
          <w:p w:rsidR="00DD716A" w:rsidRDefault="00DD716A" w:rsidP="003644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Metodologie výzkumného šetření je adekvátně vymezena. </w:t>
            </w:r>
            <w:r w:rsidR="00E329B4">
              <w:rPr>
                <w:sz w:val="22"/>
                <w:szCs w:val="22"/>
              </w:rPr>
              <w:t xml:space="preserve">Autorka prokázala znalost práce s daty kvantitativní povahy. </w:t>
            </w:r>
            <w:r>
              <w:rPr>
                <w:sz w:val="22"/>
                <w:szCs w:val="22"/>
              </w:rPr>
              <w:t xml:space="preserve">Výsledky výzkumu jsou prezentovány základní popisnou statistikou a deskripce jednotlivých grafů je velmi stručná. </w:t>
            </w:r>
          </w:p>
          <w:p w:rsidR="00DD716A" w:rsidRDefault="00DD716A" w:rsidP="003644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Interpretační rovina výzkumného šetření není příliš silná (např. na str. 61…“většina pracovníků není silně emocionálně vyčerpaná“, …“avšak 24 respondentů s vysokým stupněm emocionálního vyčerpání…“, „…což je alarmující…“</w:t>
            </w:r>
            <w:r w:rsidR="004B3697">
              <w:rPr>
                <w:sz w:val="22"/>
                <w:szCs w:val="22"/>
              </w:rPr>
              <w:t xml:space="preserve">), ale oceňuji komparaci výsledků výzkumu. </w:t>
            </w:r>
          </w:p>
          <w:p w:rsidR="005749AE" w:rsidRDefault="00DD716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B411DB" w:rsidRPr="00C50B27" w:rsidRDefault="004B369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E329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B3697">
              <w:rPr>
                <w:sz w:val="22"/>
                <w:szCs w:val="22"/>
              </w:rPr>
              <w:t xml:space="preserve"> </w:t>
            </w:r>
            <w:proofErr w:type="gramStart"/>
            <w:r w:rsidR="004B3697">
              <w:rPr>
                <w:sz w:val="22"/>
                <w:szCs w:val="22"/>
              </w:rPr>
              <w:t>9.5.2025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3697">
              <w:rPr>
                <w:sz w:val="22"/>
                <w:szCs w:val="22"/>
              </w:rPr>
              <w:t xml:space="preserve"> Lukešová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572" w:rsidRDefault="002F0572">
      <w:r>
        <w:separator/>
      </w:r>
    </w:p>
  </w:endnote>
  <w:endnote w:type="continuationSeparator" w:id="0">
    <w:p w:rsidR="002F0572" w:rsidRDefault="002F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572" w:rsidRDefault="002F0572">
      <w:r>
        <w:separator/>
      </w:r>
    </w:p>
  </w:footnote>
  <w:footnote w:type="continuationSeparator" w:id="0">
    <w:p w:rsidR="002F0572" w:rsidRDefault="002F057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03"/>
    <w:rsid w:val="000C0F6E"/>
    <w:rsid w:val="000E2C47"/>
    <w:rsid w:val="002F0572"/>
    <w:rsid w:val="00306258"/>
    <w:rsid w:val="00362AB0"/>
    <w:rsid w:val="003644EF"/>
    <w:rsid w:val="003A6EA2"/>
    <w:rsid w:val="003F5DA2"/>
    <w:rsid w:val="00455902"/>
    <w:rsid w:val="00485C12"/>
    <w:rsid w:val="004B3697"/>
    <w:rsid w:val="00512982"/>
    <w:rsid w:val="00514664"/>
    <w:rsid w:val="00526D47"/>
    <w:rsid w:val="0055255D"/>
    <w:rsid w:val="005749AE"/>
    <w:rsid w:val="005C219A"/>
    <w:rsid w:val="006847E2"/>
    <w:rsid w:val="00691AE2"/>
    <w:rsid w:val="00730C1A"/>
    <w:rsid w:val="00834807"/>
    <w:rsid w:val="00986003"/>
    <w:rsid w:val="00A91816"/>
    <w:rsid w:val="00B411DB"/>
    <w:rsid w:val="00BA3203"/>
    <w:rsid w:val="00C03D7D"/>
    <w:rsid w:val="00C50B27"/>
    <w:rsid w:val="00D41DA1"/>
    <w:rsid w:val="00D62416"/>
    <w:rsid w:val="00DC1BF5"/>
    <w:rsid w:val="00DD716A"/>
    <w:rsid w:val="00E329B4"/>
    <w:rsid w:val="00E709EA"/>
    <w:rsid w:val="00E87FCF"/>
    <w:rsid w:val="00EA1875"/>
    <w:rsid w:val="00F71694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4D6E2"/>
  <w15:chartTrackingRefBased/>
  <w15:docId w15:val="{A3F6C0B3-CAFC-4CBB-B662-51CD1BB8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</Template>
  <TotalTime>111</TotalTime>
  <Pages>2</Pages>
  <Words>357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9</cp:revision>
  <cp:lastPrinted>2012-04-25T08:21:00Z</cp:lastPrinted>
  <dcterms:created xsi:type="dcterms:W3CDTF">2025-05-09T09:52:00Z</dcterms:created>
  <dcterms:modified xsi:type="dcterms:W3CDTF">2025-05-17T08:26:00Z</dcterms:modified>
</cp:coreProperties>
</file>