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3E0D8E" w14:textId="42FFC399" w:rsidR="00CA34A9" w:rsidRPr="00DB74E1" w:rsidRDefault="00BF73DE" w:rsidP="0073639B">
      <w:pPr>
        <w:spacing w:after="0" w:line="240" w:lineRule="auto"/>
        <w:jc w:val="center"/>
        <w:rPr>
          <w:b/>
          <w:bCs/>
          <w:caps/>
          <w:sz w:val="32"/>
          <w:szCs w:val="32"/>
          <w:lang w:val="en-GB"/>
        </w:rPr>
      </w:pPr>
      <w:bookmarkStart w:id="0" w:name="_GoBack"/>
      <w:bookmarkEnd w:id="0"/>
      <w:r>
        <w:rPr>
          <w:b/>
          <w:bCs/>
          <w:caps/>
          <w:sz w:val="32"/>
          <w:szCs w:val="32"/>
          <w:lang w:val="en-GB"/>
        </w:rPr>
        <w:t>BACHELOR</w:t>
      </w:r>
      <w:r w:rsidR="00DB74E1" w:rsidRPr="00DB74E1">
        <w:rPr>
          <w:b/>
          <w:bCs/>
          <w:caps/>
          <w:sz w:val="32"/>
          <w:szCs w:val="32"/>
          <w:lang w:val="en-GB"/>
        </w:rPr>
        <w:t>’s thesis reviewer’s report</w:t>
      </w:r>
    </w:p>
    <w:p w14:paraId="139ACEF7" w14:textId="77777777" w:rsidR="00A40E93" w:rsidRPr="00DB74E1" w:rsidRDefault="00A40E93" w:rsidP="00A40E93">
      <w:pPr>
        <w:pStyle w:val="Default"/>
        <w:rPr>
          <w:lang w:val="en-GB"/>
        </w:rPr>
      </w:pPr>
    </w:p>
    <w:p w14:paraId="26C3E92D" w14:textId="4E463FA2" w:rsidR="0073639B" w:rsidRPr="00DB74E1" w:rsidRDefault="00DB74E1" w:rsidP="009C7318">
      <w:pPr>
        <w:pStyle w:val="Default"/>
        <w:spacing w:after="120"/>
        <w:rPr>
          <w:rFonts w:asciiTheme="minorHAnsi" w:hAnsiTheme="minorHAnsi" w:cstheme="minorHAnsi"/>
          <w:sz w:val="22"/>
          <w:szCs w:val="22"/>
          <w:lang w:val="en-GB"/>
        </w:rPr>
      </w:pPr>
      <w:r w:rsidRPr="00DB74E1">
        <w:rPr>
          <w:rFonts w:asciiTheme="minorHAnsi" w:hAnsiTheme="minorHAnsi" w:cstheme="minorHAnsi"/>
          <w:sz w:val="22"/>
          <w:szCs w:val="22"/>
          <w:lang w:val="en-GB"/>
        </w:rPr>
        <w:t>Student</w:t>
      </w:r>
      <w:r>
        <w:rPr>
          <w:rFonts w:asciiTheme="minorHAnsi" w:hAnsiTheme="minorHAnsi" w:cstheme="minorHAnsi"/>
          <w:sz w:val="22"/>
          <w:szCs w:val="22"/>
          <w:lang w:val="en-GB"/>
        </w:rPr>
        <w:t>’s name</w:t>
      </w:r>
      <w:r w:rsidR="00A40E93" w:rsidRPr="00DB74E1">
        <w:rPr>
          <w:rFonts w:asciiTheme="minorHAnsi" w:hAnsiTheme="minorHAnsi" w:cstheme="minorHAnsi"/>
          <w:sz w:val="22"/>
          <w:szCs w:val="22"/>
          <w:lang w:val="en-GB"/>
        </w:rPr>
        <w:t xml:space="preserve">: </w:t>
      </w:r>
      <w:proofErr w:type="spellStart"/>
      <w:r w:rsidR="005210A2" w:rsidRPr="005210A2">
        <w:rPr>
          <w:rFonts w:asciiTheme="minorHAnsi" w:hAnsiTheme="minorHAnsi" w:cstheme="minorHAnsi"/>
          <w:sz w:val="22"/>
          <w:szCs w:val="22"/>
          <w:lang w:val="en-GB"/>
        </w:rPr>
        <w:t>Yaroslav</w:t>
      </w:r>
      <w:proofErr w:type="spellEnd"/>
      <w:r w:rsidR="005210A2" w:rsidRPr="005210A2">
        <w:rPr>
          <w:rFonts w:asciiTheme="minorHAnsi" w:hAnsiTheme="minorHAnsi" w:cstheme="minorHAnsi"/>
          <w:sz w:val="22"/>
          <w:szCs w:val="22"/>
          <w:lang w:val="en-GB"/>
        </w:rPr>
        <w:t xml:space="preserve"> </w:t>
      </w:r>
      <w:proofErr w:type="spellStart"/>
      <w:r w:rsidR="005210A2" w:rsidRPr="005210A2">
        <w:rPr>
          <w:rFonts w:asciiTheme="minorHAnsi" w:hAnsiTheme="minorHAnsi" w:cstheme="minorHAnsi"/>
          <w:sz w:val="22"/>
          <w:szCs w:val="22"/>
          <w:lang w:val="en-GB"/>
        </w:rPr>
        <w:t>Kuchak</w:t>
      </w:r>
      <w:proofErr w:type="spellEnd"/>
    </w:p>
    <w:p w14:paraId="41DC8256" w14:textId="74BE3AFD" w:rsidR="005210A2" w:rsidRPr="00F91188" w:rsidRDefault="00B77563" w:rsidP="005210A2">
      <w:pPr>
        <w:pStyle w:val="Default"/>
        <w:spacing w:after="120"/>
        <w:rPr>
          <w:rFonts w:asciiTheme="minorHAnsi" w:hAnsiTheme="minorHAnsi" w:cstheme="minorHAnsi"/>
          <w:sz w:val="22"/>
          <w:szCs w:val="22"/>
          <w:lang w:val="en-GB"/>
        </w:rPr>
      </w:pPr>
      <w:r>
        <w:rPr>
          <w:rFonts w:cstheme="minorHAnsi"/>
          <w:lang w:val="en-GB"/>
        </w:rPr>
        <w:t>BT</w:t>
      </w:r>
      <w:r w:rsidR="00DB74E1">
        <w:rPr>
          <w:rFonts w:cstheme="minorHAnsi"/>
          <w:lang w:val="en-GB"/>
        </w:rPr>
        <w:t xml:space="preserve"> topic</w:t>
      </w:r>
      <w:r w:rsidR="0073639B" w:rsidRPr="00DB74E1">
        <w:rPr>
          <w:rFonts w:cstheme="minorHAnsi"/>
          <w:lang w:val="en-GB"/>
        </w:rPr>
        <w:t xml:space="preserve">: </w:t>
      </w:r>
      <w:r w:rsidR="005210A2">
        <w:rPr>
          <w:rFonts w:asciiTheme="minorHAnsi" w:hAnsiTheme="minorHAnsi" w:cstheme="minorHAnsi"/>
          <w:sz w:val="22"/>
          <w:szCs w:val="22"/>
          <w:lang w:val="en-GB"/>
        </w:rPr>
        <w:t>Bachelor</w:t>
      </w:r>
      <w:r w:rsidR="005210A2" w:rsidRPr="00F91188">
        <w:rPr>
          <w:rFonts w:asciiTheme="minorHAnsi" w:hAnsiTheme="minorHAnsi" w:cstheme="minorHAnsi"/>
          <w:sz w:val="22"/>
          <w:szCs w:val="22"/>
          <w:lang w:val="en-GB"/>
        </w:rPr>
        <w:t xml:space="preserve">’s Thesis </w:t>
      </w:r>
      <w:r w:rsidR="005210A2">
        <w:rPr>
          <w:rFonts w:asciiTheme="minorHAnsi" w:hAnsiTheme="minorHAnsi" w:cstheme="minorHAnsi"/>
          <w:sz w:val="22"/>
          <w:szCs w:val="22"/>
          <w:lang w:val="en-GB"/>
        </w:rPr>
        <w:t>Reviewer</w:t>
      </w:r>
      <w:r w:rsidR="005210A2" w:rsidRPr="00F91188">
        <w:rPr>
          <w:rFonts w:asciiTheme="minorHAnsi" w:hAnsiTheme="minorHAnsi" w:cstheme="minorHAnsi"/>
          <w:sz w:val="22"/>
          <w:szCs w:val="22"/>
          <w:lang w:val="en-GB"/>
        </w:rPr>
        <w:t xml:space="preserve"> (</w:t>
      </w:r>
      <w:r w:rsidR="005210A2">
        <w:rPr>
          <w:rFonts w:asciiTheme="minorHAnsi" w:hAnsiTheme="minorHAnsi" w:cstheme="minorHAnsi"/>
          <w:sz w:val="22"/>
          <w:szCs w:val="22"/>
          <w:lang w:val="en-GB"/>
        </w:rPr>
        <w:t>B</w:t>
      </w:r>
      <w:r w:rsidR="005210A2" w:rsidRPr="00F91188">
        <w:rPr>
          <w:rFonts w:asciiTheme="minorHAnsi" w:hAnsiTheme="minorHAnsi" w:cstheme="minorHAnsi"/>
          <w:sz w:val="22"/>
          <w:szCs w:val="22"/>
          <w:lang w:val="en-GB"/>
        </w:rPr>
        <w:t xml:space="preserve">T): </w:t>
      </w:r>
      <w:r w:rsidR="005210A2" w:rsidRPr="005210A2">
        <w:rPr>
          <w:rFonts w:asciiTheme="minorHAnsi" w:hAnsiTheme="minorHAnsi" w:cstheme="minorHAnsi"/>
          <w:sz w:val="22"/>
          <w:szCs w:val="22"/>
          <w:lang w:val="en-GB"/>
        </w:rPr>
        <w:t>Analysis of the Decision of Ukrainian Employees</w:t>
      </w:r>
      <w:r w:rsidR="005210A2">
        <w:rPr>
          <w:rFonts w:asciiTheme="minorHAnsi" w:hAnsiTheme="minorHAnsi" w:cstheme="minorHAnsi"/>
          <w:sz w:val="22"/>
          <w:szCs w:val="22"/>
          <w:lang w:val="en-GB"/>
        </w:rPr>
        <w:t xml:space="preserve"> </w:t>
      </w:r>
      <w:r w:rsidR="005210A2" w:rsidRPr="005210A2">
        <w:rPr>
          <w:rFonts w:asciiTheme="minorHAnsi" w:hAnsiTheme="minorHAnsi" w:cstheme="minorHAnsi"/>
          <w:sz w:val="22"/>
          <w:szCs w:val="22"/>
          <w:lang w:val="en-GB"/>
        </w:rPr>
        <w:t>and Entrepreneurs to Participate in the European</w:t>
      </w:r>
      <w:r w:rsidR="005210A2">
        <w:rPr>
          <w:rFonts w:asciiTheme="minorHAnsi" w:hAnsiTheme="minorHAnsi" w:cstheme="minorHAnsi"/>
          <w:sz w:val="22"/>
          <w:szCs w:val="22"/>
          <w:lang w:val="en-GB"/>
        </w:rPr>
        <w:t xml:space="preserve"> </w:t>
      </w:r>
      <w:r w:rsidR="005210A2" w:rsidRPr="005210A2">
        <w:rPr>
          <w:rFonts w:asciiTheme="minorHAnsi" w:hAnsiTheme="minorHAnsi" w:cstheme="minorHAnsi"/>
          <w:sz w:val="22"/>
          <w:szCs w:val="22"/>
          <w:lang w:val="en-GB"/>
        </w:rPr>
        <w:t>or Ukrainian Labour Market</w:t>
      </w:r>
    </w:p>
    <w:p w14:paraId="35028D0F" w14:textId="4C3C986A" w:rsidR="00A40E93" w:rsidRPr="00DB74E1" w:rsidRDefault="00DB74E1" w:rsidP="009C7318">
      <w:pPr>
        <w:pStyle w:val="Default"/>
        <w:spacing w:after="120"/>
        <w:rPr>
          <w:rFonts w:asciiTheme="minorHAnsi" w:hAnsiTheme="minorHAnsi" w:cstheme="minorHAnsi"/>
          <w:sz w:val="22"/>
          <w:szCs w:val="22"/>
          <w:lang w:val="en-GB"/>
        </w:rPr>
      </w:pPr>
      <w:r>
        <w:rPr>
          <w:rFonts w:asciiTheme="minorHAnsi" w:hAnsiTheme="minorHAnsi" w:cstheme="minorHAnsi"/>
          <w:sz w:val="22"/>
          <w:szCs w:val="22"/>
          <w:lang w:val="en-GB"/>
        </w:rPr>
        <w:t>Acad. year</w:t>
      </w:r>
      <w:r w:rsidR="00A40E93" w:rsidRPr="00DB74E1">
        <w:rPr>
          <w:rFonts w:asciiTheme="minorHAnsi" w:hAnsiTheme="minorHAnsi" w:cstheme="minorHAnsi"/>
          <w:sz w:val="22"/>
          <w:szCs w:val="22"/>
          <w:lang w:val="en-GB"/>
        </w:rPr>
        <w:t>:</w:t>
      </w:r>
      <w:r w:rsidR="0085398A" w:rsidRPr="00DB74E1">
        <w:rPr>
          <w:rFonts w:asciiTheme="minorHAnsi" w:hAnsiTheme="minorHAnsi" w:cstheme="minorHAnsi"/>
          <w:sz w:val="22"/>
          <w:szCs w:val="22"/>
          <w:lang w:val="en-GB"/>
        </w:rPr>
        <w:t xml:space="preserve"> </w:t>
      </w:r>
      <w:sdt>
        <w:sdtPr>
          <w:rPr>
            <w:rFonts w:asciiTheme="minorHAnsi" w:hAnsiTheme="minorHAnsi" w:cstheme="minorHAnsi"/>
            <w:sz w:val="22"/>
            <w:szCs w:val="22"/>
            <w:lang w:val="en-GB"/>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5210A2">
            <w:rPr>
              <w:rFonts w:asciiTheme="minorHAnsi" w:hAnsiTheme="minorHAnsi" w:cstheme="minorHAnsi"/>
              <w:sz w:val="22"/>
              <w:szCs w:val="22"/>
              <w:lang w:val="en-GB"/>
            </w:rPr>
            <w:t>2024/2025</w:t>
          </w:r>
        </w:sdtContent>
      </w:sdt>
    </w:p>
    <w:p w14:paraId="4F696F62" w14:textId="77777777" w:rsidR="007E17F3" w:rsidRPr="00DB74E1" w:rsidRDefault="007E17F3" w:rsidP="007E17F3">
      <w:pPr>
        <w:pStyle w:val="Default"/>
        <w:rPr>
          <w:rFonts w:asciiTheme="minorHAnsi" w:hAnsiTheme="minorHAnsi" w:cstheme="minorHAnsi"/>
          <w:sz w:val="22"/>
          <w:szCs w:val="22"/>
          <w:lang w:val="en-GB"/>
        </w:rPr>
      </w:pPr>
    </w:p>
    <w:p w14:paraId="3CD89C0C" w14:textId="588F5402" w:rsidR="007E17F3" w:rsidRPr="00DB74E1" w:rsidRDefault="008976A8" w:rsidP="007E17F3">
      <w:pPr>
        <w:spacing w:after="0" w:line="240" w:lineRule="auto"/>
        <w:jc w:val="both"/>
        <w:rPr>
          <w:rFonts w:cstheme="minorHAnsi"/>
          <w:b/>
          <w:sz w:val="20"/>
          <w:lang w:val="en-GB"/>
        </w:rPr>
      </w:pPr>
      <w:r w:rsidRPr="008976A8">
        <w:rPr>
          <w:rFonts w:cstheme="minorHAnsi"/>
          <w:b/>
          <w:sz w:val="20"/>
          <w:lang w:val="en-GB"/>
        </w:rPr>
        <w:t>Notes on completing the report</w:t>
      </w:r>
      <w:r w:rsidR="007E17F3" w:rsidRPr="00DB74E1">
        <w:rPr>
          <w:rFonts w:cstheme="minorHAnsi"/>
          <w:b/>
          <w:sz w:val="20"/>
          <w:lang w:val="en-GB"/>
        </w:rPr>
        <w:t>:</w:t>
      </w:r>
    </w:p>
    <w:p w14:paraId="5CE7471C" w14:textId="2225E13A" w:rsidR="007E17F3" w:rsidRPr="00DB74E1" w:rsidRDefault="006B5888" w:rsidP="007E17F3">
      <w:pPr>
        <w:pStyle w:val="Odstavecseseznamem"/>
        <w:numPr>
          <w:ilvl w:val="0"/>
          <w:numId w:val="5"/>
        </w:numPr>
        <w:spacing w:after="0" w:line="240" w:lineRule="auto"/>
        <w:ind w:left="284" w:hanging="284"/>
        <w:contextualSpacing w:val="0"/>
        <w:jc w:val="both"/>
        <w:rPr>
          <w:rFonts w:cstheme="minorHAnsi"/>
          <w:i/>
          <w:sz w:val="20"/>
          <w:lang w:val="en-GB"/>
        </w:rPr>
      </w:pPr>
      <w:r w:rsidRPr="006B5888">
        <w:rPr>
          <w:rFonts w:cstheme="minorHAnsi"/>
          <w:i/>
          <w:sz w:val="20"/>
          <w:lang w:val="en-GB"/>
        </w:rPr>
        <w:t>For the evaluation of each criterion, use the following scale</w:t>
      </w:r>
      <w:r w:rsidR="007E17F3" w:rsidRPr="00DB74E1">
        <w:rPr>
          <w:rFonts w:cstheme="minorHAnsi"/>
          <w:i/>
          <w:sz w:val="20"/>
          <w:lang w:val="en-GB"/>
        </w:rPr>
        <w:t xml:space="preserve">: </w:t>
      </w:r>
      <w:r w:rsidRPr="006B5888">
        <w:rPr>
          <w:rFonts w:cstheme="minorHAnsi"/>
          <w:i/>
          <w:sz w:val="20"/>
          <w:lang w:val="en-GB"/>
        </w:rPr>
        <w:t>A - fulfilled very well, significantly exceeds the requirements</w:t>
      </w:r>
      <w:r w:rsidR="007E17F3" w:rsidRPr="00DB74E1">
        <w:rPr>
          <w:rFonts w:cstheme="minorHAnsi"/>
          <w:i/>
          <w:sz w:val="20"/>
          <w:lang w:val="en-GB"/>
        </w:rPr>
        <w:t xml:space="preserve">; B – </w:t>
      </w:r>
      <w:r w:rsidR="00BF552D" w:rsidRPr="00BF552D">
        <w:rPr>
          <w:rFonts w:cstheme="minorHAnsi"/>
          <w:i/>
          <w:sz w:val="20"/>
          <w:lang w:val="en-GB"/>
        </w:rPr>
        <w:t>fulfilled with quality</w:t>
      </w:r>
      <w:r w:rsidR="007E17F3" w:rsidRPr="00DB74E1">
        <w:rPr>
          <w:rFonts w:cstheme="minorHAnsi"/>
          <w:i/>
          <w:sz w:val="20"/>
          <w:lang w:val="en-GB"/>
        </w:rPr>
        <w:t xml:space="preserve">; C – </w:t>
      </w:r>
      <w:r w:rsidR="00BF552D" w:rsidRPr="00BF552D">
        <w:rPr>
          <w:rFonts w:cstheme="minorHAnsi"/>
          <w:i/>
          <w:sz w:val="20"/>
          <w:lang w:val="en-GB"/>
        </w:rPr>
        <w:t>fulfilled without reservations</w:t>
      </w:r>
      <w:r w:rsidR="007E17F3" w:rsidRPr="00DB74E1">
        <w:rPr>
          <w:rFonts w:cstheme="minorHAnsi"/>
          <w:i/>
          <w:sz w:val="20"/>
          <w:lang w:val="en-GB"/>
        </w:rPr>
        <w:t xml:space="preserve">; D – </w:t>
      </w:r>
      <w:r w:rsidR="00BF552D" w:rsidRPr="00BF552D">
        <w:rPr>
          <w:rFonts w:cstheme="minorHAnsi"/>
          <w:i/>
          <w:sz w:val="20"/>
          <w:lang w:val="en-GB"/>
        </w:rPr>
        <w:t>fulfilled with minor deficiencies</w:t>
      </w:r>
      <w:r w:rsidR="007E17F3" w:rsidRPr="00DB74E1">
        <w:rPr>
          <w:rFonts w:cstheme="minorHAnsi"/>
          <w:i/>
          <w:sz w:val="20"/>
          <w:lang w:val="en-GB"/>
        </w:rPr>
        <w:t xml:space="preserve">; </w:t>
      </w:r>
      <w:r w:rsidR="00BF552D" w:rsidRPr="00BF552D">
        <w:rPr>
          <w:rFonts w:cstheme="minorHAnsi"/>
          <w:i/>
          <w:sz w:val="20"/>
          <w:lang w:val="en-GB"/>
        </w:rPr>
        <w:t xml:space="preserve">E - fulfilled but with significant </w:t>
      </w:r>
      <w:r w:rsidR="00BF552D">
        <w:rPr>
          <w:rFonts w:cstheme="minorHAnsi"/>
          <w:i/>
          <w:sz w:val="20"/>
          <w:lang w:val="en-GB"/>
        </w:rPr>
        <w:t>deficiencies</w:t>
      </w:r>
      <w:r w:rsidR="00BF552D" w:rsidRPr="00BF552D">
        <w:rPr>
          <w:rFonts w:cstheme="minorHAnsi"/>
          <w:i/>
          <w:sz w:val="20"/>
          <w:lang w:val="en-GB"/>
        </w:rPr>
        <w:t>; F - not fulfilled.</w:t>
      </w:r>
    </w:p>
    <w:p w14:paraId="279DC13B" w14:textId="0B8FBE0E" w:rsidR="006B5888" w:rsidRDefault="006B5888" w:rsidP="006B5888">
      <w:pPr>
        <w:pStyle w:val="Odstavecseseznamem"/>
        <w:numPr>
          <w:ilvl w:val="0"/>
          <w:numId w:val="5"/>
        </w:numPr>
        <w:spacing w:after="0" w:line="240" w:lineRule="auto"/>
        <w:ind w:left="284" w:hanging="284"/>
        <w:contextualSpacing w:val="0"/>
        <w:jc w:val="both"/>
        <w:rPr>
          <w:rFonts w:cstheme="minorHAnsi"/>
          <w:i/>
          <w:sz w:val="20"/>
          <w:lang w:val="en-GB"/>
        </w:rPr>
      </w:pPr>
      <w:r w:rsidRPr="006B5888">
        <w:rPr>
          <w:rFonts w:cstheme="minorHAnsi"/>
          <w:i/>
          <w:sz w:val="20"/>
          <w:lang w:val="en-GB"/>
        </w:rPr>
        <w:t xml:space="preserve">If any criterion is graded F, the thesis must be evaluated as unsatisfactory overall, not meeting the criteria for the </w:t>
      </w:r>
      <w:r w:rsidR="00BF73DE">
        <w:rPr>
          <w:rFonts w:cstheme="minorHAnsi"/>
          <w:i/>
          <w:sz w:val="20"/>
          <w:lang w:val="en-GB"/>
        </w:rPr>
        <w:t>B</w:t>
      </w:r>
      <w:r w:rsidRPr="006B5888">
        <w:rPr>
          <w:rFonts w:cstheme="minorHAnsi"/>
          <w:i/>
          <w:sz w:val="20"/>
          <w:lang w:val="en-GB"/>
        </w:rPr>
        <w:t>T defence, and such a thesis cannot be recommended for</w:t>
      </w:r>
      <w:r w:rsidR="00E85F76">
        <w:rPr>
          <w:rFonts w:cstheme="minorHAnsi"/>
          <w:i/>
          <w:sz w:val="20"/>
          <w:lang w:val="en-GB"/>
        </w:rPr>
        <w:t xml:space="preserve"> the</w:t>
      </w:r>
      <w:r w:rsidRPr="006B5888">
        <w:rPr>
          <w:rFonts w:cstheme="minorHAnsi"/>
          <w:i/>
          <w:sz w:val="20"/>
          <w:lang w:val="en-GB"/>
        </w:rPr>
        <w:t xml:space="preserve"> defence</w:t>
      </w:r>
      <w:r w:rsidR="004B0A23">
        <w:rPr>
          <w:rFonts w:cstheme="minorHAnsi"/>
          <w:i/>
          <w:sz w:val="20"/>
          <w:lang w:val="en-GB"/>
        </w:rPr>
        <w:t>.</w:t>
      </w:r>
    </w:p>
    <w:p w14:paraId="5E246CB9" w14:textId="5C218753" w:rsidR="007E17F3" w:rsidRDefault="00BF73DE" w:rsidP="006B5888">
      <w:pPr>
        <w:pStyle w:val="Odstavecseseznamem"/>
        <w:numPr>
          <w:ilvl w:val="0"/>
          <w:numId w:val="5"/>
        </w:numPr>
        <w:spacing w:after="0" w:line="240" w:lineRule="auto"/>
        <w:ind w:left="284" w:hanging="284"/>
        <w:contextualSpacing w:val="0"/>
        <w:jc w:val="both"/>
        <w:rPr>
          <w:rFonts w:cstheme="minorHAnsi"/>
          <w:i/>
          <w:sz w:val="20"/>
          <w:lang w:val="en-GB"/>
        </w:rPr>
      </w:pPr>
      <w:r>
        <w:rPr>
          <w:rFonts w:cstheme="minorHAnsi"/>
          <w:i/>
          <w:sz w:val="20"/>
          <w:lang w:val="en-GB"/>
        </w:rPr>
        <w:t>B</w:t>
      </w:r>
      <w:r w:rsidR="006B5888" w:rsidRPr="006B5888">
        <w:rPr>
          <w:rFonts w:cstheme="minorHAnsi"/>
          <w:i/>
          <w:sz w:val="20"/>
          <w:lang w:val="en-GB"/>
        </w:rPr>
        <w:t>T Reviewer</w:t>
      </w:r>
      <w:r w:rsidR="007E17F3" w:rsidRPr="006B5888">
        <w:rPr>
          <w:rFonts w:cstheme="minorHAnsi"/>
          <w:i/>
          <w:sz w:val="20"/>
          <w:lang w:val="en-GB"/>
        </w:rPr>
        <w:t xml:space="preserve"> </w:t>
      </w:r>
      <w:r w:rsidR="006B5888" w:rsidRPr="006B5888">
        <w:rPr>
          <w:rFonts w:cstheme="minorHAnsi"/>
          <w:i/>
          <w:sz w:val="20"/>
          <w:lang w:val="en-GB"/>
        </w:rPr>
        <w:t xml:space="preserve">must </w:t>
      </w:r>
      <w:r w:rsidR="004E6B81" w:rsidRPr="00F91188">
        <w:rPr>
          <w:rFonts w:cstheme="minorHAnsi"/>
          <w:i/>
          <w:sz w:val="20"/>
          <w:lang w:val="en-GB"/>
        </w:rPr>
        <w:t xml:space="preserve">must </w:t>
      </w:r>
      <w:r w:rsidR="004E6B81">
        <w:rPr>
          <w:rFonts w:cstheme="minorHAnsi"/>
          <w:i/>
          <w:sz w:val="20"/>
          <w:lang w:val="en-GB"/>
        </w:rPr>
        <w:t>provide written commentary</w:t>
      </w:r>
      <w:r w:rsidR="004E6B81" w:rsidRPr="00F91188">
        <w:rPr>
          <w:rFonts w:cstheme="minorHAnsi"/>
          <w:i/>
          <w:sz w:val="20"/>
          <w:lang w:val="en-GB"/>
        </w:rPr>
        <w:t xml:space="preserve"> </w:t>
      </w:r>
      <w:r w:rsidR="004E6B81">
        <w:rPr>
          <w:rFonts w:cstheme="minorHAnsi"/>
          <w:i/>
          <w:sz w:val="20"/>
          <w:lang w:val="en-GB"/>
        </w:rPr>
        <w:t>for</w:t>
      </w:r>
      <w:r w:rsidR="004E6B81" w:rsidRPr="00F91188">
        <w:rPr>
          <w:rFonts w:cstheme="minorHAnsi"/>
          <w:i/>
          <w:sz w:val="20"/>
          <w:lang w:val="en-GB"/>
        </w:rPr>
        <w:t xml:space="preserve"> each evaluation criterion</w:t>
      </w:r>
      <w:r w:rsidR="006B5888" w:rsidRPr="006B5888">
        <w:rPr>
          <w:rFonts w:cstheme="minorHAnsi"/>
          <w:i/>
          <w:sz w:val="20"/>
          <w:lang w:val="en-GB"/>
        </w:rPr>
        <w:t>!</w:t>
      </w:r>
    </w:p>
    <w:p w14:paraId="5B1C57CA" w14:textId="77777777" w:rsidR="0058336E" w:rsidRPr="006B5888" w:rsidRDefault="0058336E" w:rsidP="0058336E">
      <w:pPr>
        <w:pStyle w:val="Odstavecseseznamem"/>
        <w:spacing w:after="0" w:line="240" w:lineRule="auto"/>
        <w:ind w:left="284"/>
        <w:contextualSpacing w:val="0"/>
        <w:jc w:val="both"/>
        <w:rPr>
          <w:rFonts w:cstheme="minorHAnsi"/>
          <w:i/>
          <w:sz w:val="20"/>
          <w:lang w:val="en-GB"/>
        </w:rPr>
      </w:pPr>
    </w:p>
    <w:p w14:paraId="2EA51542" w14:textId="7F3BD068" w:rsidR="00A40E93" w:rsidRPr="00DB74E1" w:rsidRDefault="00DB74E1" w:rsidP="0024258E">
      <w:pPr>
        <w:tabs>
          <w:tab w:val="right" w:pos="10206"/>
        </w:tabs>
        <w:spacing w:after="120" w:line="240" w:lineRule="auto"/>
        <w:ind w:left="142"/>
        <w:jc w:val="both"/>
        <w:rPr>
          <w:rFonts w:cstheme="minorHAnsi"/>
          <w:b/>
          <w:lang w:val="en-GB"/>
        </w:rPr>
      </w:pPr>
      <w:r>
        <w:rPr>
          <w:rFonts w:cstheme="minorHAnsi"/>
          <w:b/>
          <w:lang w:val="en-GB"/>
        </w:rPr>
        <w:t>Assessment criteria</w:t>
      </w:r>
      <w:r w:rsidR="00A40E93" w:rsidRPr="00DB74E1">
        <w:rPr>
          <w:rFonts w:cstheme="minorHAnsi"/>
          <w:b/>
          <w:lang w:val="en-GB"/>
        </w:rPr>
        <w:t xml:space="preserve">: </w:t>
      </w:r>
      <w:r w:rsidR="00A40E93" w:rsidRPr="00DB74E1">
        <w:rPr>
          <w:rFonts w:cstheme="minorHAnsi"/>
          <w:b/>
          <w:lang w:val="en-GB"/>
        </w:rPr>
        <w:tab/>
      </w:r>
      <w:r>
        <w:rPr>
          <w:rFonts w:cstheme="minorHAnsi"/>
          <w:b/>
          <w:lang w:val="en-GB"/>
        </w:rPr>
        <w:t>Assessment</w:t>
      </w:r>
    </w:p>
    <w:tbl>
      <w:tblPr>
        <w:tblStyle w:val="Mkatabulky"/>
        <w:tblW w:w="10475" w:type="dxa"/>
        <w:tblLook w:val="04A0" w:firstRow="1" w:lastRow="0" w:firstColumn="1" w:lastColumn="0" w:noHBand="0" w:noVBand="1"/>
      </w:tblPr>
      <w:tblGrid>
        <w:gridCol w:w="8774"/>
        <w:gridCol w:w="1701"/>
      </w:tblGrid>
      <w:tr w:rsidR="000E094A" w:rsidRPr="00DB74E1" w14:paraId="21107E0A" w14:textId="77777777" w:rsidTr="00694399">
        <w:tc>
          <w:tcPr>
            <w:tcW w:w="8774" w:type="dxa"/>
            <w:tcBorders>
              <w:top w:val="single" w:sz="12" w:space="0" w:color="auto"/>
              <w:left w:val="single" w:sz="12" w:space="0" w:color="auto"/>
              <w:bottom w:val="single" w:sz="12" w:space="0" w:color="auto"/>
            </w:tcBorders>
          </w:tcPr>
          <w:p w14:paraId="1E501D4D" w14:textId="1AEE47E8" w:rsidR="000E094A" w:rsidRPr="00DB74E1" w:rsidRDefault="007E17F3" w:rsidP="00CD12C3">
            <w:pPr>
              <w:tabs>
                <w:tab w:val="right" w:pos="8789"/>
              </w:tabs>
              <w:spacing w:after="120"/>
              <w:jc w:val="both"/>
              <w:rPr>
                <w:rFonts w:cstheme="minorHAnsi"/>
                <w:b/>
                <w:lang w:val="en-GB"/>
              </w:rPr>
            </w:pPr>
            <w:r w:rsidRPr="00DB74E1">
              <w:rPr>
                <w:rFonts w:cstheme="minorHAnsi"/>
                <w:b/>
                <w:lang w:val="en-GB"/>
              </w:rPr>
              <w:t>1</w:t>
            </w:r>
            <w:r w:rsidR="00DC7D52" w:rsidRPr="00DB74E1">
              <w:rPr>
                <w:rFonts w:cstheme="minorHAnsi"/>
                <w:b/>
                <w:lang w:val="en-GB"/>
              </w:rPr>
              <w:t>.</w:t>
            </w:r>
            <w:r w:rsidR="008976A8">
              <w:rPr>
                <w:rFonts w:cstheme="minorHAnsi"/>
                <w:b/>
                <w:lang w:val="en-GB"/>
              </w:rPr>
              <w:t xml:space="preserve"> </w:t>
            </w:r>
            <w:r w:rsidR="00F24D14">
              <w:rPr>
                <w:rFonts w:cstheme="minorHAnsi"/>
                <w:b/>
                <w:lang w:val="en-GB"/>
              </w:rPr>
              <w:t>Thesis Objectives and Methods</w:t>
            </w:r>
          </w:p>
        </w:tc>
        <w:sdt>
          <w:sdtPr>
            <w:rPr>
              <w:rFonts w:cstheme="minorHAnsi"/>
              <w:b/>
              <w:lang w:val="en-G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5DD60FAA" w:rsidR="000E094A" w:rsidRPr="00DB74E1" w:rsidRDefault="00C55428" w:rsidP="00694399">
                <w:pPr>
                  <w:tabs>
                    <w:tab w:val="right" w:pos="8789"/>
                  </w:tabs>
                  <w:jc w:val="center"/>
                  <w:rPr>
                    <w:rFonts w:cstheme="minorHAnsi"/>
                    <w:b/>
                    <w:lang w:val="en-GB"/>
                  </w:rPr>
                </w:pPr>
                <w:r>
                  <w:rPr>
                    <w:rFonts w:cstheme="minorHAnsi"/>
                    <w:b/>
                    <w:lang w:val="en-GB"/>
                  </w:rPr>
                  <w:t>B</w:t>
                </w:r>
              </w:p>
            </w:tc>
          </w:sdtContent>
        </w:sdt>
      </w:tr>
      <w:tr w:rsidR="000E094A" w:rsidRPr="00DB74E1"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D114419" w14:textId="17E824B0" w:rsidR="005F6D7D" w:rsidRPr="005F6D7D" w:rsidRDefault="005F6D7D" w:rsidP="005F6D7D">
            <w:pPr>
              <w:rPr>
                <w:rFonts w:cstheme="minorHAnsi"/>
                <w:lang w:val="en-GB"/>
              </w:rPr>
            </w:pPr>
            <w:r w:rsidRPr="005F6D7D">
              <w:rPr>
                <w:rFonts w:cstheme="minorHAnsi"/>
                <w:lang w:val="en-GB"/>
              </w:rPr>
              <w:t>The primary objective of this thesis was to analy</w:t>
            </w:r>
            <w:r>
              <w:rPr>
                <w:rFonts w:cstheme="minorHAnsi"/>
                <w:lang w:val="en-GB"/>
              </w:rPr>
              <w:t>s</w:t>
            </w:r>
            <w:r w:rsidRPr="005F6D7D">
              <w:rPr>
                <w:rFonts w:cstheme="minorHAnsi"/>
                <w:lang w:val="en-GB"/>
              </w:rPr>
              <w:t xml:space="preserve">e the decision-making processes of Ukrainian employees and entrepreneurs in choosing between participation in the European or Ukrainian labour markets, particularly in the context of the socioeconomic disruptions caused by Russia’s full-scale invasion in 2022. </w:t>
            </w:r>
          </w:p>
          <w:p w14:paraId="522E61FE" w14:textId="2DE8F9FE" w:rsidR="00C55428" w:rsidRPr="00C55428" w:rsidRDefault="00C55428" w:rsidP="00C55428">
            <w:pPr>
              <w:tabs>
                <w:tab w:val="right" w:pos="8789"/>
              </w:tabs>
              <w:jc w:val="both"/>
              <w:rPr>
                <w:rFonts w:cstheme="minorHAnsi"/>
                <w:lang w:val="en-GB"/>
              </w:rPr>
            </w:pPr>
            <w:r>
              <w:rPr>
                <w:rFonts w:cstheme="minorHAnsi"/>
                <w:lang w:val="en-GB"/>
              </w:rPr>
              <w:t>F</w:t>
            </w:r>
            <w:r w:rsidRPr="00C55428">
              <w:rPr>
                <w:rFonts w:cstheme="minorHAnsi"/>
                <w:lang w:val="en-GB"/>
              </w:rPr>
              <w:t>our sub-objectives were formulated for the main objective. The objectives are formulated clearly and comprehensibly.</w:t>
            </w:r>
          </w:p>
          <w:p w14:paraId="308DC6CC" w14:textId="1C37A33E" w:rsidR="000E094A" w:rsidRDefault="00C55428" w:rsidP="00C55428">
            <w:pPr>
              <w:tabs>
                <w:tab w:val="right" w:pos="8789"/>
              </w:tabs>
              <w:jc w:val="both"/>
              <w:rPr>
                <w:rStyle w:val="rynqvb"/>
                <w:lang w:val="en"/>
              </w:rPr>
            </w:pPr>
            <w:r w:rsidRPr="00C55428">
              <w:rPr>
                <w:rFonts w:cstheme="minorHAnsi"/>
                <w:lang w:val="en-GB"/>
              </w:rPr>
              <w:t>A more detailed methodological description of the research to achieve the given objectives is described in Chapter 3.</w:t>
            </w:r>
            <w:r w:rsidR="00324529">
              <w:rPr>
                <w:rFonts w:cstheme="minorHAnsi"/>
                <w:lang w:val="en-GB"/>
              </w:rPr>
              <w:t xml:space="preserve"> </w:t>
            </w:r>
            <w:r w:rsidR="00324529">
              <w:rPr>
                <w:rStyle w:val="rynqvb"/>
                <w:lang w:val="en"/>
              </w:rPr>
              <w:t>Primary and secondary data were used for the research.</w:t>
            </w:r>
            <w:r w:rsidR="00324529">
              <w:rPr>
                <w:rStyle w:val="hwtze"/>
                <w:lang w:val="en"/>
              </w:rPr>
              <w:t xml:space="preserve"> </w:t>
            </w:r>
            <w:r w:rsidR="00324529">
              <w:rPr>
                <w:rStyle w:val="rynqvb"/>
                <w:lang w:val="en"/>
              </w:rPr>
              <w:t xml:space="preserve">Primary data were obtained </w:t>
            </w:r>
            <w:r w:rsidR="00487145">
              <w:rPr>
                <w:rStyle w:val="rynqvb"/>
                <w:lang w:val="en"/>
              </w:rPr>
              <w:t>by</w:t>
            </w:r>
            <w:r w:rsidR="00324529">
              <w:rPr>
                <w:rStyle w:val="rynqvb"/>
                <w:lang w:val="en"/>
              </w:rPr>
              <w:t xml:space="preserve"> a questionnaire survey.</w:t>
            </w:r>
            <w:r w:rsidR="00324529">
              <w:rPr>
                <w:rStyle w:val="hwtze"/>
                <w:lang w:val="en"/>
              </w:rPr>
              <w:t xml:space="preserve"> </w:t>
            </w:r>
            <w:r w:rsidR="00324529">
              <w:rPr>
                <w:rStyle w:val="rynqvb"/>
                <w:lang w:val="en"/>
              </w:rPr>
              <w:t>The results were then compared with existing studies.</w:t>
            </w:r>
          </w:p>
          <w:p w14:paraId="7ED3E311" w14:textId="5EB4E2E7" w:rsidR="000E094A" w:rsidRPr="00DB74E1" w:rsidRDefault="00487145" w:rsidP="00487145">
            <w:pPr>
              <w:tabs>
                <w:tab w:val="right" w:pos="8789"/>
              </w:tabs>
              <w:jc w:val="both"/>
              <w:rPr>
                <w:rFonts w:cstheme="minorHAnsi"/>
                <w:lang w:val="en-GB"/>
              </w:rPr>
            </w:pPr>
            <w:r>
              <w:rPr>
                <w:rStyle w:val="rynqvb"/>
                <w:lang w:val="en"/>
              </w:rPr>
              <w:t>The methodological approach of the research can be considered well chosen.</w:t>
            </w:r>
          </w:p>
        </w:tc>
      </w:tr>
      <w:tr w:rsidR="000E094A" w:rsidRPr="00DB74E1" w14:paraId="085D0199" w14:textId="77777777" w:rsidTr="00694399">
        <w:tc>
          <w:tcPr>
            <w:tcW w:w="8774" w:type="dxa"/>
            <w:tcBorders>
              <w:top w:val="single" w:sz="12" w:space="0" w:color="auto"/>
              <w:left w:val="single" w:sz="12" w:space="0" w:color="auto"/>
              <w:bottom w:val="single" w:sz="12" w:space="0" w:color="auto"/>
            </w:tcBorders>
          </w:tcPr>
          <w:p w14:paraId="1CE5445A" w14:textId="2309AD24" w:rsidR="000E094A" w:rsidRPr="00DB74E1" w:rsidRDefault="007E17F3" w:rsidP="00CD12C3">
            <w:pPr>
              <w:tabs>
                <w:tab w:val="right" w:pos="8789"/>
              </w:tabs>
              <w:spacing w:after="120"/>
              <w:jc w:val="both"/>
              <w:rPr>
                <w:rFonts w:cstheme="minorHAnsi"/>
                <w:b/>
                <w:lang w:val="en-GB"/>
              </w:rPr>
            </w:pPr>
            <w:r w:rsidRPr="00DB74E1">
              <w:rPr>
                <w:rFonts w:cstheme="minorHAnsi"/>
                <w:b/>
                <w:lang w:val="en-GB"/>
              </w:rPr>
              <w:t>2</w:t>
            </w:r>
            <w:r w:rsidR="00DC7D52" w:rsidRPr="00DB74E1">
              <w:rPr>
                <w:rFonts w:cstheme="minorHAnsi"/>
                <w:b/>
                <w:lang w:val="en-GB"/>
              </w:rPr>
              <w:t xml:space="preserve">. </w:t>
            </w:r>
            <w:r w:rsidR="00F24D14">
              <w:rPr>
                <w:rFonts w:cstheme="minorHAnsi"/>
                <w:b/>
                <w:lang w:val="en-GB"/>
              </w:rPr>
              <w:t>Theoretical Background</w:t>
            </w:r>
          </w:p>
        </w:tc>
        <w:sdt>
          <w:sdtPr>
            <w:rPr>
              <w:rFonts w:cstheme="minorHAnsi"/>
              <w:b/>
              <w:lang w:val="en-G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30AE643E" w:rsidR="000E094A" w:rsidRPr="00DB74E1" w:rsidRDefault="00051CA1" w:rsidP="00694399">
                <w:pPr>
                  <w:tabs>
                    <w:tab w:val="right" w:pos="8789"/>
                  </w:tabs>
                  <w:jc w:val="center"/>
                  <w:rPr>
                    <w:rFonts w:cstheme="minorHAnsi"/>
                    <w:b/>
                    <w:lang w:val="en-GB"/>
                  </w:rPr>
                </w:pPr>
                <w:r>
                  <w:rPr>
                    <w:rFonts w:cstheme="minorHAnsi"/>
                    <w:b/>
                    <w:lang w:val="en-GB"/>
                  </w:rPr>
                  <w:t>A</w:t>
                </w:r>
              </w:p>
            </w:tc>
          </w:sdtContent>
        </w:sdt>
      </w:tr>
      <w:tr w:rsidR="000E094A" w:rsidRPr="00DB74E1"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29C834E" w14:textId="42CBD734" w:rsidR="00487145" w:rsidRPr="00487145" w:rsidRDefault="00487145" w:rsidP="00487145">
            <w:pPr>
              <w:tabs>
                <w:tab w:val="right" w:pos="8789"/>
              </w:tabs>
              <w:jc w:val="both"/>
              <w:rPr>
                <w:rFonts w:cstheme="minorHAnsi"/>
                <w:lang w:val="en-GB"/>
              </w:rPr>
            </w:pPr>
            <w:r w:rsidRPr="00487145">
              <w:rPr>
                <w:rFonts w:cstheme="minorHAnsi"/>
                <w:lang w:val="en-GB"/>
              </w:rPr>
              <w:t>In the theoretical part, a literature search from Czech and foreign sources was prepared. It is aimed at clarifying concepts related to the topic of the bach</w:t>
            </w:r>
            <w:r>
              <w:rPr>
                <w:rFonts w:cstheme="minorHAnsi"/>
                <w:lang w:val="en-GB"/>
              </w:rPr>
              <w:t>elor thesis, such as the dynami</w:t>
            </w:r>
            <w:r w:rsidR="003D1661">
              <w:rPr>
                <w:rFonts w:cstheme="minorHAnsi"/>
                <w:lang w:val="en-GB"/>
              </w:rPr>
              <w:t>s</w:t>
            </w:r>
            <w:r w:rsidRPr="00487145">
              <w:rPr>
                <w:rFonts w:cstheme="minorHAnsi"/>
                <w:lang w:val="en-GB"/>
              </w:rPr>
              <w:t>ation of the labour market and the European context of the labour market, migration.</w:t>
            </w:r>
          </w:p>
          <w:p w14:paraId="79662C7C" w14:textId="77777777" w:rsidR="00487145" w:rsidRPr="00487145" w:rsidRDefault="00487145" w:rsidP="00487145">
            <w:pPr>
              <w:tabs>
                <w:tab w:val="right" w:pos="8789"/>
              </w:tabs>
              <w:jc w:val="both"/>
              <w:rPr>
                <w:rFonts w:cstheme="minorHAnsi"/>
                <w:lang w:val="en-GB"/>
              </w:rPr>
            </w:pPr>
          </w:p>
          <w:p w14:paraId="38CF0C76" w14:textId="5FC599A4" w:rsidR="000E094A" w:rsidRPr="00DB74E1" w:rsidRDefault="00487145" w:rsidP="00487145">
            <w:pPr>
              <w:tabs>
                <w:tab w:val="right" w:pos="8789"/>
              </w:tabs>
              <w:jc w:val="both"/>
              <w:rPr>
                <w:rFonts w:cstheme="minorHAnsi"/>
                <w:lang w:val="en-GB"/>
              </w:rPr>
            </w:pPr>
            <w:r w:rsidRPr="00487145">
              <w:rPr>
                <w:rFonts w:cstheme="minorHAnsi"/>
                <w:lang w:val="en-GB"/>
              </w:rPr>
              <w:t>The literature search was done in accordance with the topic of the bachelor thesis. The sources used are duly cited.</w:t>
            </w:r>
          </w:p>
          <w:p w14:paraId="7B260597" w14:textId="77777777" w:rsidR="000E094A" w:rsidRPr="00DB74E1" w:rsidRDefault="000E094A" w:rsidP="00CD12C3">
            <w:pPr>
              <w:tabs>
                <w:tab w:val="right" w:pos="8789"/>
              </w:tabs>
              <w:jc w:val="both"/>
              <w:rPr>
                <w:rFonts w:cstheme="minorHAnsi"/>
                <w:lang w:val="en-GB"/>
              </w:rPr>
            </w:pPr>
          </w:p>
        </w:tc>
      </w:tr>
      <w:tr w:rsidR="000E094A" w:rsidRPr="00DB74E1" w14:paraId="7CC523A4" w14:textId="77777777" w:rsidTr="00694399">
        <w:tc>
          <w:tcPr>
            <w:tcW w:w="8774" w:type="dxa"/>
            <w:tcBorders>
              <w:top w:val="single" w:sz="12" w:space="0" w:color="auto"/>
              <w:left w:val="single" w:sz="12" w:space="0" w:color="auto"/>
              <w:bottom w:val="single" w:sz="12" w:space="0" w:color="auto"/>
            </w:tcBorders>
          </w:tcPr>
          <w:p w14:paraId="3EC4D75F" w14:textId="79DDF503" w:rsidR="000E094A" w:rsidRPr="00DB74E1" w:rsidRDefault="007E17F3" w:rsidP="00CD12C3">
            <w:pPr>
              <w:tabs>
                <w:tab w:val="right" w:pos="8789"/>
              </w:tabs>
              <w:spacing w:after="120"/>
              <w:jc w:val="both"/>
              <w:rPr>
                <w:rFonts w:cstheme="minorHAnsi"/>
                <w:b/>
                <w:lang w:val="en-GB"/>
              </w:rPr>
            </w:pPr>
            <w:r w:rsidRPr="00DB74E1">
              <w:rPr>
                <w:rFonts w:cstheme="minorHAnsi"/>
                <w:b/>
                <w:lang w:val="en-GB"/>
              </w:rPr>
              <w:t>3</w:t>
            </w:r>
            <w:r w:rsidR="00DC7D52" w:rsidRPr="00DB74E1">
              <w:rPr>
                <w:rFonts w:cstheme="minorHAnsi"/>
                <w:b/>
                <w:lang w:val="en-GB"/>
              </w:rPr>
              <w:t xml:space="preserve">. </w:t>
            </w:r>
            <w:r w:rsidR="00F24D14">
              <w:rPr>
                <w:rFonts w:cstheme="minorHAnsi"/>
                <w:b/>
                <w:lang w:val="en-GB"/>
              </w:rPr>
              <w:t>Practical Application</w:t>
            </w:r>
            <w:r w:rsidR="000E094A" w:rsidRPr="00DB74E1">
              <w:rPr>
                <w:rFonts w:cstheme="minorHAnsi"/>
                <w:b/>
                <w:lang w:val="en-GB"/>
              </w:rPr>
              <w:t xml:space="preserve"> – </w:t>
            </w:r>
            <w:r w:rsidR="00F24D14">
              <w:rPr>
                <w:rFonts w:cstheme="minorHAnsi"/>
                <w:b/>
                <w:lang w:val="en-GB"/>
              </w:rPr>
              <w:t>Analysis</w:t>
            </w:r>
          </w:p>
        </w:tc>
        <w:sdt>
          <w:sdtPr>
            <w:rPr>
              <w:rFonts w:cstheme="minorHAnsi"/>
              <w:b/>
              <w:lang w:val="en-G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4CB7C211" w:rsidR="000E094A" w:rsidRPr="00DB74E1" w:rsidRDefault="00051CA1" w:rsidP="00694399">
                <w:pPr>
                  <w:tabs>
                    <w:tab w:val="right" w:pos="8789"/>
                  </w:tabs>
                  <w:jc w:val="center"/>
                  <w:rPr>
                    <w:rFonts w:cstheme="minorHAnsi"/>
                    <w:b/>
                    <w:lang w:val="en-GB"/>
                  </w:rPr>
                </w:pPr>
                <w:r>
                  <w:rPr>
                    <w:rFonts w:cstheme="minorHAnsi"/>
                    <w:b/>
                    <w:lang w:val="en-GB"/>
                  </w:rPr>
                  <w:t>C</w:t>
                </w:r>
              </w:p>
            </w:tc>
          </w:sdtContent>
        </w:sdt>
      </w:tr>
      <w:tr w:rsidR="000E094A" w:rsidRPr="00DB74E1"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CA46D33" w14:textId="1179A173" w:rsidR="000E094A" w:rsidRDefault="003D1661" w:rsidP="00CD12C3">
            <w:pPr>
              <w:tabs>
                <w:tab w:val="right" w:pos="8789"/>
              </w:tabs>
              <w:jc w:val="both"/>
              <w:rPr>
                <w:rStyle w:val="rynqvb"/>
                <w:lang w:val="en"/>
              </w:rPr>
            </w:pPr>
            <w:r>
              <w:rPr>
                <w:rStyle w:val="rynqvb"/>
                <w:lang w:val="en"/>
              </w:rPr>
              <w:t>The introduction to the practical part describes the research methodology.</w:t>
            </w:r>
            <w:r>
              <w:rPr>
                <w:rStyle w:val="hwtze"/>
                <w:lang w:val="en"/>
              </w:rPr>
              <w:t xml:space="preserve"> </w:t>
            </w:r>
            <w:r>
              <w:rPr>
                <w:rStyle w:val="rynqvb"/>
                <w:lang w:val="en"/>
              </w:rPr>
              <w:t>Two research questions were formulated and three hypotheses were stated.</w:t>
            </w:r>
            <w:r>
              <w:rPr>
                <w:rStyle w:val="hwtze"/>
                <w:lang w:val="en"/>
              </w:rPr>
              <w:t xml:space="preserve"> </w:t>
            </w:r>
            <w:r>
              <w:rPr>
                <w:rStyle w:val="rynqvb"/>
                <w:lang w:val="en"/>
              </w:rPr>
              <w:t>Both primary and secondary data were processed.</w:t>
            </w:r>
            <w:r>
              <w:rPr>
                <w:rStyle w:val="hwtze"/>
                <w:lang w:val="en"/>
              </w:rPr>
              <w:t xml:space="preserve"> </w:t>
            </w:r>
            <w:r>
              <w:rPr>
                <w:rStyle w:val="rynqvb"/>
                <w:lang w:val="en"/>
              </w:rPr>
              <w:t>Descriptive statistics were used for quantitative analysis.</w:t>
            </w:r>
            <w:r>
              <w:rPr>
                <w:rStyle w:val="hwtze"/>
                <w:lang w:val="en"/>
              </w:rPr>
              <w:t xml:space="preserve"> </w:t>
            </w:r>
            <w:r>
              <w:rPr>
                <w:rStyle w:val="rynqvb"/>
                <w:lang w:val="en"/>
              </w:rPr>
              <w:t>Thematic analysis was used for qualitative analysis.</w:t>
            </w:r>
          </w:p>
          <w:p w14:paraId="0233685C" w14:textId="4CDE0296" w:rsidR="003D1661" w:rsidRDefault="003D1661" w:rsidP="00CD12C3">
            <w:pPr>
              <w:tabs>
                <w:tab w:val="right" w:pos="8789"/>
              </w:tabs>
              <w:jc w:val="both"/>
              <w:rPr>
                <w:rStyle w:val="rynqvb"/>
                <w:lang w:val="en"/>
              </w:rPr>
            </w:pPr>
            <w:r>
              <w:rPr>
                <w:rStyle w:val="rynqvb"/>
                <w:lang w:val="en"/>
              </w:rPr>
              <w:t>Secondary data is based on renowned international organizations and academic studies published after 2015 and in 2022-2025.</w:t>
            </w:r>
          </w:p>
          <w:p w14:paraId="7C161466" w14:textId="1AA262F4" w:rsidR="003D1661" w:rsidRDefault="003D1661" w:rsidP="00CD12C3">
            <w:pPr>
              <w:tabs>
                <w:tab w:val="right" w:pos="8789"/>
              </w:tabs>
              <w:jc w:val="both"/>
              <w:rPr>
                <w:rFonts w:cstheme="minorHAnsi"/>
                <w:lang w:val="en-GB"/>
              </w:rPr>
            </w:pPr>
            <w:r w:rsidRPr="003D1661">
              <w:rPr>
                <w:rFonts w:cstheme="minorHAnsi"/>
                <w:lang w:val="en-GB"/>
              </w:rPr>
              <w:t>The primary data was obt</w:t>
            </w:r>
            <w:r w:rsidR="00A11CBF">
              <w:rPr>
                <w:rFonts w:cstheme="minorHAnsi"/>
                <w:lang w:val="en-GB"/>
              </w:rPr>
              <w:t>ained by questionnaire survey. T</w:t>
            </w:r>
            <w:r w:rsidRPr="003D1661">
              <w:rPr>
                <w:rFonts w:cstheme="minorHAnsi"/>
                <w:lang w:val="en-GB"/>
              </w:rPr>
              <w:t>he content of the questionnaire can be considered as well chosen for the given objective. The selection and the actual structure of the respondents can be considered problematic. The predominance of women and the age group of 18 to 24 years may not provide information that can be generalized to all Ukrainian</w:t>
            </w:r>
            <w:r w:rsidR="00A11CBF">
              <w:rPr>
                <w:rFonts w:cstheme="minorHAnsi"/>
                <w:lang w:val="en-GB"/>
              </w:rPr>
              <w:t xml:space="preserve"> </w:t>
            </w:r>
            <w:r w:rsidR="00A11CBF" w:rsidRPr="00A11CBF">
              <w:rPr>
                <w:rFonts w:cstheme="minorHAnsi"/>
                <w:lang w:val="en-GB"/>
              </w:rPr>
              <w:t>migrants.</w:t>
            </w:r>
          </w:p>
          <w:p w14:paraId="62BAEA8D" w14:textId="082D0140" w:rsidR="00A11CBF" w:rsidRDefault="00A11CBF" w:rsidP="00CD12C3">
            <w:pPr>
              <w:tabs>
                <w:tab w:val="right" w:pos="8789"/>
              </w:tabs>
              <w:jc w:val="both"/>
              <w:rPr>
                <w:rFonts w:cstheme="minorHAnsi"/>
                <w:lang w:val="en-GB"/>
              </w:rPr>
            </w:pPr>
            <w:r>
              <w:rPr>
                <w:rFonts w:cstheme="minorHAnsi"/>
                <w:lang w:val="en-GB"/>
              </w:rPr>
              <w:t>T</w:t>
            </w:r>
            <w:r w:rsidRPr="00A11CBF">
              <w:rPr>
                <w:rFonts w:cstheme="minorHAnsi"/>
                <w:lang w:val="en-GB"/>
              </w:rPr>
              <w:t>he hypotheses were not statistically tested.</w:t>
            </w:r>
          </w:p>
          <w:p w14:paraId="627B5321" w14:textId="3CB03DF0" w:rsidR="000E094A" w:rsidRPr="00DB74E1" w:rsidRDefault="00A11CBF" w:rsidP="00CD12C3">
            <w:pPr>
              <w:tabs>
                <w:tab w:val="right" w:pos="8789"/>
              </w:tabs>
              <w:jc w:val="both"/>
              <w:rPr>
                <w:rFonts w:cstheme="minorHAnsi"/>
                <w:lang w:val="en-GB"/>
              </w:rPr>
            </w:pPr>
            <w:r>
              <w:rPr>
                <w:rStyle w:val="rynqvb"/>
                <w:lang w:val="en"/>
              </w:rPr>
              <w:t>Overall, the process of processing the practical part can be considered clear and understandable.</w:t>
            </w:r>
            <w:r>
              <w:rPr>
                <w:rStyle w:val="hwtze"/>
                <w:lang w:val="en"/>
              </w:rPr>
              <w:t xml:space="preserve"> </w:t>
            </w:r>
            <w:r>
              <w:rPr>
                <w:rStyle w:val="rynqvb"/>
                <w:lang w:val="en"/>
              </w:rPr>
              <w:t>The results are presented graphically and verbally.</w:t>
            </w:r>
          </w:p>
          <w:p w14:paraId="303103B0" w14:textId="77777777" w:rsidR="000E094A" w:rsidRPr="00DB74E1" w:rsidRDefault="000E094A" w:rsidP="00CD12C3">
            <w:pPr>
              <w:tabs>
                <w:tab w:val="right" w:pos="8789"/>
              </w:tabs>
              <w:jc w:val="both"/>
              <w:rPr>
                <w:rFonts w:cstheme="minorHAnsi"/>
                <w:lang w:val="en-GB"/>
              </w:rPr>
            </w:pPr>
          </w:p>
        </w:tc>
      </w:tr>
    </w:tbl>
    <w:p w14:paraId="530A7CCA" w14:textId="77777777" w:rsidR="0073639B" w:rsidRPr="00DB74E1" w:rsidRDefault="0073639B">
      <w:pPr>
        <w:rPr>
          <w:lang w:val="en-GB"/>
        </w:rPr>
      </w:pPr>
      <w:r w:rsidRPr="00DB74E1">
        <w:rPr>
          <w:lang w:val="en-GB"/>
        </w:rPr>
        <w:br w:type="page"/>
      </w:r>
    </w:p>
    <w:tbl>
      <w:tblPr>
        <w:tblStyle w:val="Mkatabulky"/>
        <w:tblW w:w="10475" w:type="dxa"/>
        <w:tblLook w:val="04A0" w:firstRow="1" w:lastRow="0" w:firstColumn="1" w:lastColumn="0" w:noHBand="0" w:noVBand="1"/>
      </w:tblPr>
      <w:tblGrid>
        <w:gridCol w:w="8774"/>
        <w:gridCol w:w="1701"/>
      </w:tblGrid>
      <w:tr w:rsidR="000E094A" w:rsidRPr="00DB74E1" w14:paraId="6EF94138" w14:textId="77777777" w:rsidTr="00694399">
        <w:tc>
          <w:tcPr>
            <w:tcW w:w="8774" w:type="dxa"/>
            <w:tcBorders>
              <w:top w:val="single" w:sz="12" w:space="0" w:color="auto"/>
              <w:left w:val="single" w:sz="12" w:space="0" w:color="auto"/>
              <w:bottom w:val="single" w:sz="12" w:space="0" w:color="auto"/>
            </w:tcBorders>
          </w:tcPr>
          <w:p w14:paraId="7FA6175C" w14:textId="75017130" w:rsidR="000E094A" w:rsidRPr="00DB74E1" w:rsidRDefault="00BF73DE" w:rsidP="00CD12C3">
            <w:pPr>
              <w:tabs>
                <w:tab w:val="right" w:pos="8789"/>
              </w:tabs>
              <w:spacing w:after="120"/>
              <w:jc w:val="both"/>
              <w:rPr>
                <w:rFonts w:cstheme="minorHAnsi"/>
                <w:b/>
                <w:lang w:val="en-GB"/>
              </w:rPr>
            </w:pPr>
            <w:r w:rsidRPr="00F91188">
              <w:rPr>
                <w:rFonts w:cstheme="minorHAnsi"/>
                <w:b/>
                <w:lang w:val="en-GB"/>
              </w:rPr>
              <w:lastRenderedPageBreak/>
              <w:t xml:space="preserve">4. </w:t>
            </w:r>
            <w:r>
              <w:rPr>
                <w:rFonts w:cstheme="minorHAnsi"/>
                <w:b/>
                <w:lang w:val="en-GB"/>
              </w:rPr>
              <w:t>Practical Application</w:t>
            </w:r>
            <w:r w:rsidRPr="00DB74E1">
              <w:rPr>
                <w:rFonts w:cstheme="minorHAnsi"/>
                <w:b/>
                <w:lang w:val="en-GB"/>
              </w:rPr>
              <w:t xml:space="preserve"> – </w:t>
            </w:r>
            <w:r w:rsidR="004E6B81">
              <w:rPr>
                <w:rFonts w:cstheme="minorHAnsi"/>
                <w:b/>
                <w:lang w:val="en-GB"/>
              </w:rPr>
              <w:t>solution</w:t>
            </w:r>
            <w:r w:rsidRPr="004325AC">
              <w:rPr>
                <w:rFonts w:cstheme="minorHAnsi"/>
                <w:b/>
                <w:lang w:val="en-GB"/>
              </w:rPr>
              <w:t xml:space="preserve"> / </w:t>
            </w:r>
            <w:r>
              <w:rPr>
                <w:rFonts w:cstheme="minorHAnsi"/>
                <w:b/>
                <w:lang w:val="en-GB"/>
              </w:rPr>
              <w:t>proposal</w:t>
            </w:r>
            <w:r w:rsidRPr="004325AC">
              <w:rPr>
                <w:rFonts w:cstheme="minorHAnsi"/>
                <w:b/>
                <w:lang w:val="en-GB"/>
              </w:rPr>
              <w:t xml:space="preserve"> / research</w:t>
            </w:r>
          </w:p>
        </w:tc>
        <w:sdt>
          <w:sdtPr>
            <w:rPr>
              <w:rFonts w:cstheme="minorHAnsi"/>
              <w:b/>
              <w:lang w:val="en-G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5BACDDBF" w:rsidR="000E094A" w:rsidRPr="00DB74E1" w:rsidRDefault="00051CA1" w:rsidP="00694399">
                <w:pPr>
                  <w:tabs>
                    <w:tab w:val="right" w:pos="8789"/>
                  </w:tabs>
                  <w:jc w:val="center"/>
                  <w:rPr>
                    <w:rFonts w:cstheme="minorHAnsi"/>
                    <w:b/>
                    <w:lang w:val="en-GB"/>
                  </w:rPr>
                </w:pPr>
                <w:r>
                  <w:rPr>
                    <w:rFonts w:cstheme="minorHAnsi"/>
                    <w:b/>
                    <w:lang w:val="en-GB"/>
                  </w:rPr>
                  <w:t>B</w:t>
                </w:r>
              </w:p>
            </w:tc>
          </w:sdtContent>
        </w:sdt>
      </w:tr>
      <w:tr w:rsidR="000E094A" w:rsidRPr="00DB74E1"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A166478" w14:textId="5B46C261" w:rsidR="000E094A" w:rsidRPr="00DB74E1" w:rsidRDefault="0032459A" w:rsidP="00CD12C3">
            <w:pPr>
              <w:tabs>
                <w:tab w:val="right" w:pos="8789"/>
              </w:tabs>
              <w:jc w:val="both"/>
              <w:rPr>
                <w:rFonts w:cstheme="minorHAnsi"/>
                <w:lang w:val="en-GB"/>
              </w:rPr>
            </w:pPr>
            <w:r w:rsidRPr="0032459A">
              <w:rPr>
                <w:rFonts w:cstheme="minorHAnsi"/>
                <w:lang w:val="en-GB"/>
              </w:rPr>
              <w:t>In the recommendations, the author states that the main problem for adequate employment of Ukrainian migrants is the language barrier. It would be useful to add general recommendations for the organisers of such courses.</w:t>
            </w:r>
          </w:p>
          <w:p w14:paraId="08191F52" w14:textId="77777777" w:rsidR="000E094A" w:rsidRPr="00DB74E1" w:rsidRDefault="000E094A" w:rsidP="00CD12C3">
            <w:pPr>
              <w:tabs>
                <w:tab w:val="right" w:pos="8789"/>
              </w:tabs>
              <w:jc w:val="both"/>
              <w:rPr>
                <w:rFonts w:cstheme="minorHAnsi"/>
                <w:lang w:val="en-GB"/>
              </w:rPr>
            </w:pPr>
          </w:p>
        </w:tc>
      </w:tr>
      <w:tr w:rsidR="000E094A" w:rsidRPr="00DB74E1" w14:paraId="2B193882" w14:textId="77777777" w:rsidTr="00694399">
        <w:tc>
          <w:tcPr>
            <w:tcW w:w="8774" w:type="dxa"/>
            <w:tcBorders>
              <w:top w:val="single" w:sz="12" w:space="0" w:color="auto"/>
              <w:left w:val="single" w:sz="12" w:space="0" w:color="auto"/>
              <w:bottom w:val="single" w:sz="12" w:space="0" w:color="auto"/>
            </w:tcBorders>
          </w:tcPr>
          <w:p w14:paraId="32DC30CA" w14:textId="7B7784FF" w:rsidR="000E094A" w:rsidRPr="00DB74E1" w:rsidRDefault="007E17F3" w:rsidP="00CD12C3">
            <w:pPr>
              <w:tabs>
                <w:tab w:val="right" w:pos="8789"/>
              </w:tabs>
              <w:spacing w:after="120"/>
              <w:jc w:val="both"/>
              <w:rPr>
                <w:rFonts w:cstheme="minorHAnsi"/>
                <w:b/>
                <w:lang w:val="en-GB"/>
              </w:rPr>
            </w:pPr>
            <w:r w:rsidRPr="00DB74E1">
              <w:rPr>
                <w:rFonts w:cstheme="minorHAnsi"/>
                <w:b/>
                <w:lang w:val="en-GB"/>
              </w:rPr>
              <w:t>5</w:t>
            </w:r>
            <w:r w:rsidR="00DC7D52" w:rsidRPr="00DB74E1">
              <w:rPr>
                <w:rFonts w:cstheme="minorHAnsi"/>
                <w:b/>
                <w:lang w:val="en-GB"/>
              </w:rPr>
              <w:t xml:space="preserve">. </w:t>
            </w:r>
            <w:r w:rsidR="00DB74E1">
              <w:rPr>
                <w:rFonts w:cstheme="minorHAnsi"/>
                <w:b/>
                <w:lang w:val="en-GB"/>
              </w:rPr>
              <w:t>Formal Layout</w:t>
            </w:r>
          </w:p>
        </w:tc>
        <w:sdt>
          <w:sdtPr>
            <w:rPr>
              <w:rFonts w:cstheme="minorHAnsi"/>
              <w:b/>
              <w:lang w:val="en-G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209F9E7B" w:rsidR="000E094A" w:rsidRPr="00DB74E1" w:rsidRDefault="00051CA1" w:rsidP="00694399">
                <w:pPr>
                  <w:tabs>
                    <w:tab w:val="right" w:pos="8789"/>
                  </w:tabs>
                  <w:jc w:val="center"/>
                  <w:rPr>
                    <w:rFonts w:cstheme="minorHAnsi"/>
                    <w:b/>
                    <w:lang w:val="en-GB"/>
                  </w:rPr>
                </w:pPr>
                <w:r>
                  <w:rPr>
                    <w:rFonts w:cstheme="minorHAnsi"/>
                    <w:b/>
                    <w:lang w:val="en-GB"/>
                  </w:rPr>
                  <w:t>A</w:t>
                </w:r>
              </w:p>
            </w:tc>
          </w:sdtContent>
        </w:sdt>
      </w:tr>
      <w:tr w:rsidR="000E094A" w:rsidRPr="00DB74E1"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AABEF3B" w14:textId="0F3896FF" w:rsidR="000E094A" w:rsidRPr="00DB74E1" w:rsidRDefault="00051CA1" w:rsidP="00CD12C3">
            <w:pPr>
              <w:tabs>
                <w:tab w:val="right" w:pos="8789"/>
              </w:tabs>
              <w:jc w:val="both"/>
              <w:rPr>
                <w:rFonts w:cstheme="minorHAnsi"/>
                <w:lang w:val="en-GB"/>
              </w:rPr>
            </w:pPr>
            <w:r w:rsidRPr="00051CA1">
              <w:rPr>
                <w:rFonts w:cstheme="minorHAnsi"/>
                <w:lang w:val="en-GB"/>
              </w:rPr>
              <w:t>Formally, the bachelor thesis is clearly prepared</w:t>
            </w:r>
            <w:r>
              <w:rPr>
                <w:rFonts w:cstheme="minorHAnsi"/>
                <w:lang w:val="en-GB"/>
              </w:rPr>
              <w:t>. T</w:t>
            </w:r>
            <w:r w:rsidRPr="00051CA1">
              <w:rPr>
                <w:rFonts w:cstheme="minorHAnsi"/>
                <w:lang w:val="en-GB"/>
              </w:rPr>
              <w:t>he sources used are properly cited.</w:t>
            </w:r>
          </w:p>
          <w:p w14:paraId="3105A3E5" w14:textId="77777777" w:rsidR="000E094A" w:rsidRPr="00DB74E1" w:rsidRDefault="000E094A" w:rsidP="00CD12C3">
            <w:pPr>
              <w:tabs>
                <w:tab w:val="right" w:pos="8789"/>
              </w:tabs>
              <w:jc w:val="both"/>
              <w:rPr>
                <w:rFonts w:cstheme="minorHAnsi"/>
                <w:lang w:val="en-GB"/>
              </w:rPr>
            </w:pPr>
          </w:p>
          <w:p w14:paraId="406D5824" w14:textId="77777777" w:rsidR="000E094A" w:rsidRPr="00DB74E1" w:rsidRDefault="000E094A" w:rsidP="00CD12C3">
            <w:pPr>
              <w:tabs>
                <w:tab w:val="right" w:pos="8789"/>
              </w:tabs>
              <w:jc w:val="both"/>
              <w:rPr>
                <w:rFonts w:cstheme="minorHAnsi"/>
                <w:lang w:val="en-GB"/>
              </w:rPr>
            </w:pPr>
          </w:p>
          <w:p w14:paraId="3DDB2FA6" w14:textId="77777777" w:rsidR="000E094A" w:rsidRPr="00DB74E1" w:rsidRDefault="000E094A" w:rsidP="00CD12C3">
            <w:pPr>
              <w:tabs>
                <w:tab w:val="right" w:pos="8789"/>
              </w:tabs>
              <w:jc w:val="both"/>
              <w:rPr>
                <w:rFonts w:cstheme="minorHAnsi"/>
                <w:lang w:val="en-GB"/>
              </w:rPr>
            </w:pPr>
          </w:p>
          <w:p w14:paraId="1CBFD397" w14:textId="77777777" w:rsidR="000E094A" w:rsidRPr="00DB74E1" w:rsidRDefault="000E094A" w:rsidP="00CD12C3">
            <w:pPr>
              <w:tabs>
                <w:tab w:val="right" w:pos="8789"/>
              </w:tabs>
              <w:jc w:val="both"/>
              <w:rPr>
                <w:rFonts w:cstheme="minorHAnsi"/>
                <w:lang w:val="en-GB"/>
              </w:rPr>
            </w:pPr>
          </w:p>
        </w:tc>
      </w:tr>
    </w:tbl>
    <w:p w14:paraId="56238285" w14:textId="2E2EFFBE" w:rsidR="000E094A" w:rsidRPr="00DB74E1" w:rsidRDefault="000E094A" w:rsidP="00A40E93">
      <w:pPr>
        <w:jc w:val="both"/>
        <w:rPr>
          <w:rFonts w:cstheme="minorHAnsi"/>
          <w:lang w:val="en-GB"/>
        </w:rPr>
      </w:pPr>
    </w:p>
    <w:tbl>
      <w:tblPr>
        <w:tblStyle w:val="Mkatabulky"/>
        <w:tblW w:w="10475" w:type="dxa"/>
        <w:tblLook w:val="04A0" w:firstRow="1" w:lastRow="0" w:firstColumn="1" w:lastColumn="0" w:noHBand="0" w:noVBand="1"/>
      </w:tblPr>
      <w:tblGrid>
        <w:gridCol w:w="8774"/>
        <w:gridCol w:w="1701"/>
      </w:tblGrid>
      <w:tr w:rsidR="009C7318" w:rsidRPr="00DB74E1" w14:paraId="1C5A8E9B" w14:textId="77777777" w:rsidTr="00694399">
        <w:tc>
          <w:tcPr>
            <w:tcW w:w="8774" w:type="dxa"/>
            <w:tcBorders>
              <w:top w:val="single" w:sz="12" w:space="0" w:color="auto"/>
              <w:left w:val="single" w:sz="12" w:space="0" w:color="auto"/>
              <w:bottom w:val="single" w:sz="12" w:space="0" w:color="auto"/>
            </w:tcBorders>
          </w:tcPr>
          <w:p w14:paraId="180A4552" w14:textId="35D3B908" w:rsidR="009C7318" w:rsidRPr="00DB74E1" w:rsidRDefault="00DB74E1" w:rsidP="00CD12C3">
            <w:pPr>
              <w:tabs>
                <w:tab w:val="right" w:pos="8789"/>
              </w:tabs>
              <w:spacing w:after="120"/>
              <w:jc w:val="both"/>
              <w:rPr>
                <w:rFonts w:cstheme="minorHAnsi"/>
                <w:b/>
                <w:lang w:val="en-GB"/>
              </w:rPr>
            </w:pPr>
            <w:r>
              <w:rPr>
                <w:rFonts w:cstheme="minorHAnsi"/>
                <w:b/>
                <w:lang w:val="en-GB"/>
              </w:rPr>
              <w:t>Overall thesis assessment</w:t>
            </w:r>
            <w:r w:rsidR="009C7318" w:rsidRPr="00DB74E1">
              <w:rPr>
                <w:rFonts w:cstheme="minorHAnsi"/>
                <w:b/>
                <w:lang w:val="en-GB"/>
              </w:rPr>
              <w:t>*</w:t>
            </w:r>
          </w:p>
        </w:tc>
        <w:sdt>
          <w:sdtPr>
            <w:rPr>
              <w:rFonts w:cstheme="minorHAnsi"/>
              <w:b/>
              <w:lang w:val="en-G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704CA62D" w:rsidR="009C7318" w:rsidRPr="00DB74E1" w:rsidRDefault="00051CA1" w:rsidP="00694399">
                <w:pPr>
                  <w:tabs>
                    <w:tab w:val="right" w:pos="8789"/>
                  </w:tabs>
                  <w:jc w:val="center"/>
                  <w:rPr>
                    <w:rFonts w:cstheme="minorHAnsi"/>
                    <w:b/>
                    <w:lang w:val="en-GB"/>
                  </w:rPr>
                </w:pPr>
                <w:r>
                  <w:rPr>
                    <w:rFonts w:cstheme="minorHAnsi"/>
                    <w:b/>
                    <w:lang w:val="en-GB"/>
                  </w:rPr>
                  <w:t>B</w:t>
                </w:r>
              </w:p>
            </w:tc>
          </w:sdtContent>
        </w:sdt>
      </w:tr>
      <w:tr w:rsidR="00D6308A" w:rsidRPr="00DB74E1" w14:paraId="045E2215" w14:textId="77777777" w:rsidTr="00D6308A">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2A22DBC7" w14:textId="0E1037F6" w:rsidR="00D6308A" w:rsidRPr="00DB74E1" w:rsidRDefault="00D6308A" w:rsidP="005210A2">
            <w:pPr>
              <w:tabs>
                <w:tab w:val="right" w:pos="8789"/>
              </w:tabs>
              <w:jc w:val="both"/>
              <w:rPr>
                <w:rFonts w:cstheme="minorHAnsi"/>
                <w:lang w:val="en-GB"/>
              </w:rPr>
            </w:pPr>
            <w:bookmarkStart w:id="1" w:name="_Hlk98164743"/>
          </w:p>
          <w:p w14:paraId="165635E4" w14:textId="5A10D8DC" w:rsidR="00D6308A" w:rsidRPr="00DB74E1" w:rsidRDefault="00051CA1" w:rsidP="005210A2">
            <w:pPr>
              <w:tabs>
                <w:tab w:val="right" w:pos="8789"/>
              </w:tabs>
              <w:jc w:val="both"/>
              <w:rPr>
                <w:rFonts w:cstheme="minorHAnsi"/>
                <w:lang w:val="en-GB"/>
              </w:rPr>
            </w:pPr>
            <w:r w:rsidRPr="00051CA1">
              <w:rPr>
                <w:rFonts w:cstheme="minorHAnsi"/>
                <w:lang w:val="en-GB"/>
              </w:rPr>
              <w:t>The bachelor thesis fulfils the requirements for a qualification thesis. Its content follows the assignment of the bachelor thesis.</w:t>
            </w:r>
          </w:p>
        </w:tc>
      </w:tr>
    </w:tbl>
    <w:bookmarkEnd w:id="1"/>
    <w:p w14:paraId="5C15DC76" w14:textId="67313DAA" w:rsidR="009C7318" w:rsidRPr="00DB74E1" w:rsidRDefault="009C7318" w:rsidP="009C7318">
      <w:pPr>
        <w:jc w:val="both"/>
        <w:rPr>
          <w:rFonts w:cstheme="minorHAnsi"/>
          <w:i/>
          <w:sz w:val="16"/>
          <w:lang w:val="en-GB"/>
        </w:rPr>
      </w:pPr>
      <w:r w:rsidRPr="00DB74E1">
        <w:rPr>
          <w:rFonts w:cstheme="minorHAnsi"/>
          <w:i/>
          <w:sz w:val="18"/>
          <w:lang w:val="en-GB"/>
        </w:rPr>
        <w:t>*</w:t>
      </w:r>
      <w:r w:rsidRPr="00DB74E1">
        <w:rPr>
          <w:i/>
          <w:sz w:val="18"/>
          <w:lang w:val="en-GB"/>
        </w:rPr>
        <w:t xml:space="preserve"> </w:t>
      </w:r>
      <w:r w:rsidR="008976A8" w:rsidRPr="008976A8">
        <w:rPr>
          <w:i/>
          <w:sz w:val="18"/>
          <w:lang w:val="en-GB"/>
        </w:rPr>
        <w:t>The final grade is not an arithmetic average of the individual criteria for assessing the thesis</w:t>
      </w:r>
      <w:r w:rsidRPr="00DB74E1">
        <w:rPr>
          <w:i/>
          <w:sz w:val="18"/>
          <w:lang w:val="en-GB"/>
        </w:rPr>
        <w:t>.</w:t>
      </w:r>
    </w:p>
    <w:p w14:paraId="00B15EF1" w14:textId="77777777" w:rsidR="0024258E" w:rsidRPr="00DB74E1" w:rsidRDefault="0024258E" w:rsidP="00A40E93">
      <w:pPr>
        <w:jc w:val="both"/>
        <w:rPr>
          <w:rFonts w:cstheme="minorHAnsi"/>
          <w:lang w:val="en-GB"/>
        </w:rPr>
      </w:pPr>
    </w:p>
    <w:p w14:paraId="240E8692" w14:textId="213FC584" w:rsidR="009C7318" w:rsidRPr="00DB74E1" w:rsidRDefault="00DB74E1" w:rsidP="00DC7D52">
      <w:pPr>
        <w:spacing w:after="120" w:line="240" w:lineRule="auto"/>
        <w:jc w:val="both"/>
        <w:rPr>
          <w:sz w:val="23"/>
          <w:szCs w:val="23"/>
          <w:lang w:val="en-GB"/>
        </w:rPr>
      </w:pPr>
      <w:r>
        <w:rPr>
          <w:rFonts w:cstheme="minorHAnsi"/>
          <w:b/>
          <w:lang w:val="en-GB"/>
        </w:rPr>
        <w:t>Questions for the defence</w:t>
      </w:r>
      <w:r w:rsidR="007E17F3" w:rsidRPr="00DB74E1">
        <w:rPr>
          <w:rFonts w:cstheme="minorHAnsi"/>
          <w:b/>
          <w:lang w:val="en-GB"/>
        </w:rPr>
        <w:t>:</w:t>
      </w:r>
    </w:p>
    <w:p w14:paraId="65812868" w14:textId="77777777" w:rsidR="00E201D6" w:rsidRPr="00E201D6" w:rsidRDefault="00E201D6" w:rsidP="00E201D6">
      <w:pPr>
        <w:pStyle w:val="Odstavecseseznamem"/>
        <w:numPr>
          <w:ilvl w:val="0"/>
          <w:numId w:val="4"/>
        </w:numPr>
        <w:spacing w:after="120" w:line="240" w:lineRule="auto"/>
        <w:jc w:val="both"/>
        <w:rPr>
          <w:rFonts w:cstheme="minorHAnsi"/>
          <w:lang w:val="en-GB"/>
        </w:rPr>
      </w:pPr>
      <w:r w:rsidRPr="00E201D6">
        <w:rPr>
          <w:rFonts w:cstheme="minorHAnsi"/>
          <w:lang w:val="en-GB"/>
        </w:rPr>
        <w:t>Research has shown different approaches between employees and entrepreneurs. Do you think these differences can be influenced by the age and education of the respondents? Did you consider these factors when interpreting the results?</w:t>
      </w:r>
    </w:p>
    <w:p w14:paraId="26F81A64" w14:textId="77777777" w:rsidR="00E201D6" w:rsidRPr="00E201D6" w:rsidRDefault="00E201D6" w:rsidP="00E201D6">
      <w:pPr>
        <w:pStyle w:val="Odstavecseseznamem"/>
        <w:spacing w:after="120" w:line="240" w:lineRule="auto"/>
        <w:jc w:val="both"/>
        <w:rPr>
          <w:rFonts w:cstheme="minorHAnsi"/>
          <w:lang w:val="en-GB"/>
        </w:rPr>
      </w:pPr>
    </w:p>
    <w:p w14:paraId="715FE631" w14:textId="1719246E" w:rsidR="009C7318" w:rsidRPr="00DB74E1" w:rsidRDefault="00E201D6" w:rsidP="00E201D6">
      <w:pPr>
        <w:pStyle w:val="Odstavecseseznamem"/>
        <w:numPr>
          <w:ilvl w:val="0"/>
          <w:numId w:val="4"/>
        </w:numPr>
        <w:spacing w:after="120" w:line="240" w:lineRule="auto"/>
        <w:contextualSpacing w:val="0"/>
        <w:jc w:val="both"/>
        <w:rPr>
          <w:rFonts w:cstheme="minorHAnsi"/>
          <w:lang w:val="en-GB"/>
        </w:rPr>
      </w:pPr>
      <w:r w:rsidRPr="00E201D6">
        <w:rPr>
          <w:rFonts w:cstheme="minorHAnsi"/>
          <w:lang w:val="en-GB"/>
        </w:rPr>
        <w:t>In your work, you state that only 7% of the respondents were entrepreneurs. Furthermore, the largest represented group was the age group 18-24 years, with the majority being women. What impact might this disproportion have on the validity of your conclusions?</w:t>
      </w:r>
    </w:p>
    <w:p w14:paraId="51ADB0D3" w14:textId="77777777" w:rsidR="001F2E4A" w:rsidRPr="001F2E4A" w:rsidRDefault="001F2E4A" w:rsidP="001F2E4A">
      <w:pPr>
        <w:pStyle w:val="Odstavecseseznamem"/>
        <w:numPr>
          <w:ilvl w:val="0"/>
          <w:numId w:val="4"/>
        </w:numPr>
        <w:spacing w:after="120" w:line="240" w:lineRule="auto"/>
        <w:jc w:val="both"/>
        <w:rPr>
          <w:rFonts w:cstheme="minorHAnsi"/>
          <w:lang w:val="en-GB"/>
        </w:rPr>
      </w:pPr>
      <w:r w:rsidRPr="001F2E4A">
        <w:rPr>
          <w:rFonts w:cstheme="minorHAnsi"/>
          <w:lang w:val="en-GB"/>
        </w:rPr>
        <w:t xml:space="preserve">The author's main recommendation is to support language education for Ukrainian migrants. What main principles should be followed in the creation and offering of these courses? </w:t>
      </w:r>
    </w:p>
    <w:p w14:paraId="0F6572E9" w14:textId="77777777" w:rsidR="001F2E4A" w:rsidRPr="001F2E4A" w:rsidRDefault="001F2E4A" w:rsidP="001F2E4A">
      <w:pPr>
        <w:pStyle w:val="Odstavecseseznamem"/>
        <w:spacing w:after="120" w:line="240" w:lineRule="auto"/>
        <w:jc w:val="both"/>
        <w:rPr>
          <w:rFonts w:cstheme="minorHAnsi"/>
          <w:lang w:val="en-GB"/>
        </w:rPr>
      </w:pPr>
    </w:p>
    <w:p w14:paraId="55DA52BC" w14:textId="41F60978" w:rsidR="005C4ACA" w:rsidRPr="00DB74E1" w:rsidRDefault="001F2E4A" w:rsidP="001F2E4A">
      <w:pPr>
        <w:pStyle w:val="Odstavecseseznamem"/>
        <w:numPr>
          <w:ilvl w:val="0"/>
          <w:numId w:val="4"/>
        </w:numPr>
        <w:spacing w:after="120" w:line="240" w:lineRule="auto"/>
        <w:contextualSpacing w:val="0"/>
        <w:jc w:val="both"/>
        <w:rPr>
          <w:rFonts w:cstheme="minorHAnsi"/>
          <w:lang w:val="en-GB"/>
        </w:rPr>
      </w:pPr>
      <w:r w:rsidRPr="001F2E4A">
        <w:rPr>
          <w:rFonts w:cstheme="minorHAnsi"/>
          <w:lang w:val="en-GB"/>
        </w:rPr>
        <w:t>Do you think all Ukrainian migrants have the same need to study the language of the host country? Alternatively, is there any correlation between the willingness to study the language and other factors?</w:t>
      </w:r>
    </w:p>
    <w:p w14:paraId="1991DEDB" w14:textId="0ADC42C7" w:rsidR="005C4ACA" w:rsidRPr="00DB74E1" w:rsidRDefault="005C4ACA" w:rsidP="001F2E4A">
      <w:pPr>
        <w:pStyle w:val="Odstavecseseznamem"/>
        <w:spacing w:after="120" w:line="240" w:lineRule="auto"/>
        <w:ind w:left="714"/>
        <w:contextualSpacing w:val="0"/>
        <w:jc w:val="both"/>
        <w:rPr>
          <w:rFonts w:cstheme="minorHAnsi"/>
          <w:lang w:val="en-GB"/>
        </w:rPr>
      </w:pPr>
    </w:p>
    <w:p w14:paraId="3128B4D1" w14:textId="77777777" w:rsidR="0085398A" w:rsidRPr="00DB74E1" w:rsidRDefault="0085398A" w:rsidP="00A40E93">
      <w:pPr>
        <w:jc w:val="both"/>
        <w:rPr>
          <w:rFonts w:cstheme="minorHAnsi"/>
          <w:lang w:val="en-GB"/>
        </w:rPr>
      </w:pPr>
    </w:p>
    <w:p w14:paraId="5C89816B" w14:textId="77777777" w:rsidR="0024258E" w:rsidRPr="00DB74E1" w:rsidRDefault="0024258E" w:rsidP="00A40E93">
      <w:pPr>
        <w:jc w:val="both"/>
        <w:rPr>
          <w:rFonts w:cstheme="minorHAnsi"/>
          <w:lang w:val="en-GB"/>
        </w:rPr>
      </w:pPr>
    </w:p>
    <w:p w14:paraId="4E3072FA" w14:textId="29897C10" w:rsidR="009C7318" w:rsidRPr="00DB74E1" w:rsidRDefault="00DB74E1" w:rsidP="00DC7D52">
      <w:pPr>
        <w:spacing w:after="120" w:line="240" w:lineRule="auto"/>
        <w:jc w:val="both"/>
        <w:rPr>
          <w:lang w:val="en-GB"/>
        </w:rPr>
      </w:pPr>
      <w:r>
        <w:rPr>
          <w:lang w:val="en-GB"/>
        </w:rPr>
        <w:t>The thesis</w:t>
      </w:r>
      <w:r w:rsidR="009C7318" w:rsidRPr="00DB74E1">
        <w:rPr>
          <w:lang w:val="en-GB"/>
        </w:rPr>
        <w:t xml:space="preserve"> </w:t>
      </w:r>
      <w:sdt>
        <w:sdtPr>
          <w:rPr>
            <w:rFonts w:cstheme="minorHAnsi"/>
            <w:b/>
            <w:lang w:val="en-GB"/>
          </w:rPr>
          <w:alias w:val="splnění kritérií"/>
          <w:tag w:val="splnění kritérií"/>
          <w:id w:val="-449550057"/>
          <w:lock w:val="sdtLocked"/>
          <w:placeholder>
            <w:docPart w:val="F7AC3614642C4862975AFFE42BECD5F1"/>
          </w:placeholder>
          <w:comboBox>
            <w:listItem w:displayText="fulfils" w:value="fulfils"/>
            <w:listItem w:displayText="does not fulfil" w:value="does not fulfil"/>
          </w:comboBox>
        </w:sdtPr>
        <w:sdtEndPr/>
        <w:sdtContent>
          <w:r w:rsidR="00051CA1">
            <w:rPr>
              <w:rFonts w:cstheme="minorHAnsi"/>
              <w:b/>
              <w:lang w:val="en-GB"/>
            </w:rPr>
            <w:t>fulfils</w:t>
          </w:r>
        </w:sdtContent>
      </w:sdt>
      <w:r w:rsidR="009C7318" w:rsidRPr="00DB74E1">
        <w:rPr>
          <w:lang w:val="en-GB"/>
        </w:rPr>
        <w:t xml:space="preserve"> </w:t>
      </w:r>
      <w:r>
        <w:rPr>
          <w:lang w:val="en-GB"/>
        </w:rPr>
        <w:t xml:space="preserve">the criteria for the defence of the </w:t>
      </w:r>
      <w:r w:rsidR="00BF73DE">
        <w:rPr>
          <w:lang w:val="en-GB"/>
        </w:rPr>
        <w:t>B</w:t>
      </w:r>
      <w:r>
        <w:rPr>
          <w:lang w:val="en-GB"/>
        </w:rPr>
        <w:t>T</w:t>
      </w:r>
      <w:r w:rsidR="009C7318" w:rsidRPr="00DB74E1">
        <w:rPr>
          <w:lang w:val="en-GB"/>
        </w:rPr>
        <w:t xml:space="preserve">. </w:t>
      </w:r>
      <w:r>
        <w:rPr>
          <w:lang w:val="en-GB"/>
        </w:rPr>
        <w:t>The thesis</w:t>
      </w:r>
      <w:r w:rsidR="009C7318" w:rsidRPr="00DB74E1">
        <w:rPr>
          <w:lang w:val="en-GB"/>
        </w:rPr>
        <w:t xml:space="preserve"> </w:t>
      </w:r>
      <w:sdt>
        <w:sdtPr>
          <w:rPr>
            <w:rFonts w:cstheme="minorHAnsi"/>
            <w:b/>
            <w:lang w:val="en-GB"/>
          </w:rPr>
          <w:alias w:val="doporučení k obhajobě"/>
          <w:tag w:val="doporučení k obhajobě"/>
          <w:id w:val="-989319400"/>
          <w:lock w:val="sdtLocked"/>
          <w:placeholder>
            <w:docPart w:val="4F52C4C2662347F09CB140990B74E990"/>
          </w:placeholder>
          <w:comboBox>
            <w:listItem w:displayText="is recommended" w:value="is recommended"/>
            <w:listItem w:displayText="is not recommended" w:value="is not recommended"/>
          </w:comboBox>
        </w:sdtPr>
        <w:sdtEndPr/>
        <w:sdtContent>
          <w:r w:rsidR="00051CA1">
            <w:rPr>
              <w:rFonts w:cstheme="minorHAnsi"/>
              <w:b/>
              <w:lang w:val="en-GB"/>
            </w:rPr>
            <w:t>is recommended</w:t>
          </w:r>
        </w:sdtContent>
      </w:sdt>
      <w:r w:rsidR="009C7318" w:rsidRPr="00DB74E1">
        <w:rPr>
          <w:lang w:val="en-GB"/>
        </w:rPr>
        <w:t xml:space="preserve"> </w:t>
      </w:r>
      <w:r>
        <w:rPr>
          <w:lang w:val="en-GB"/>
        </w:rPr>
        <w:t>for the defence</w:t>
      </w:r>
      <w:r w:rsidR="009C7318" w:rsidRPr="00DB74E1">
        <w:rPr>
          <w:lang w:val="en-GB"/>
        </w:rPr>
        <w:t>.</w:t>
      </w:r>
      <w:r w:rsidR="00CD12C3" w:rsidRPr="00DB74E1">
        <w:rPr>
          <w:lang w:val="en-GB"/>
        </w:rPr>
        <w:t xml:space="preserve"> </w:t>
      </w:r>
    </w:p>
    <w:p w14:paraId="019B42D4" w14:textId="77777777" w:rsidR="0024258E" w:rsidRPr="00DB74E1" w:rsidRDefault="0024258E" w:rsidP="00A40E93">
      <w:pPr>
        <w:jc w:val="both"/>
        <w:rPr>
          <w:rFonts w:cstheme="minorHAnsi"/>
          <w:lang w:val="en-GB"/>
        </w:rPr>
      </w:pPr>
    </w:p>
    <w:p w14:paraId="336D8C52" w14:textId="77777777" w:rsidR="0024258E" w:rsidRPr="00DB74E1" w:rsidRDefault="0024258E" w:rsidP="00A40E93">
      <w:pPr>
        <w:jc w:val="both"/>
        <w:rPr>
          <w:rFonts w:cstheme="minorHAnsi"/>
          <w:lang w:val="en-GB"/>
        </w:rPr>
      </w:pPr>
    </w:p>
    <w:p w14:paraId="61C6ACF4" w14:textId="77777777" w:rsidR="0024258E" w:rsidRPr="00DB74E1" w:rsidRDefault="0024258E" w:rsidP="00A40E93">
      <w:pPr>
        <w:jc w:val="both"/>
        <w:rPr>
          <w:rFonts w:cstheme="minorHAnsi"/>
          <w:lang w:val="en-GB"/>
        </w:rPr>
      </w:pPr>
    </w:p>
    <w:p w14:paraId="3C1CAAE4" w14:textId="518E599C" w:rsidR="0085398A" w:rsidRPr="00DB74E1" w:rsidRDefault="00DB74E1" w:rsidP="0085398A">
      <w:pPr>
        <w:tabs>
          <w:tab w:val="center" w:pos="8505"/>
        </w:tabs>
        <w:jc w:val="both"/>
        <w:rPr>
          <w:rFonts w:cstheme="minorHAnsi"/>
          <w:lang w:val="en-GB"/>
        </w:rPr>
      </w:pPr>
      <w:r>
        <w:rPr>
          <w:rFonts w:cstheme="minorHAnsi"/>
          <w:lang w:val="en-GB"/>
        </w:rPr>
        <w:t>Date</w:t>
      </w:r>
      <w:r w:rsidR="0085398A" w:rsidRPr="00DB74E1">
        <w:rPr>
          <w:rFonts w:cstheme="minorHAnsi"/>
          <w:lang w:val="en-GB"/>
        </w:rPr>
        <w:t xml:space="preserve"> </w:t>
      </w:r>
      <w:sdt>
        <w:sdtPr>
          <w:rPr>
            <w:rFonts w:cstheme="minorHAnsi"/>
            <w:lang w:val="en-GB"/>
          </w:rPr>
          <w:alias w:val="datum"/>
          <w:tag w:val="datum"/>
          <w:id w:val="-2115436557"/>
          <w:lock w:val="sdtLocked"/>
          <w:placeholder>
            <w:docPart w:val="DefaultPlaceholder_-1854013437"/>
          </w:placeholder>
          <w:date w:fullDate="2025-06-01T00:00:00Z">
            <w:dateFormat w:val="dd.MM.yyyy"/>
            <w:lid w:val="cs-CZ"/>
            <w:storeMappedDataAs w:val="dateTime"/>
            <w:calendar w:val="gregorian"/>
          </w:date>
        </w:sdtPr>
        <w:sdtEndPr/>
        <w:sdtContent>
          <w:r w:rsidR="00051CA1">
            <w:rPr>
              <w:rFonts w:cstheme="minorHAnsi"/>
            </w:rPr>
            <w:t>01.06.2025</w:t>
          </w:r>
        </w:sdtContent>
      </w:sdt>
      <w:r w:rsidR="0085398A" w:rsidRPr="00DB74E1">
        <w:rPr>
          <w:rFonts w:cstheme="minorHAnsi"/>
          <w:lang w:val="en-GB"/>
        </w:rPr>
        <w:tab/>
      </w:r>
    </w:p>
    <w:p w14:paraId="73443A4F" w14:textId="29A3F904" w:rsidR="009C7318" w:rsidRPr="00DB74E1" w:rsidRDefault="0085398A" w:rsidP="0085398A">
      <w:pPr>
        <w:tabs>
          <w:tab w:val="center" w:pos="8505"/>
        </w:tabs>
        <w:jc w:val="both"/>
        <w:rPr>
          <w:rFonts w:cstheme="minorHAnsi"/>
          <w:lang w:val="en-GB"/>
        </w:rPr>
      </w:pPr>
      <w:r w:rsidRPr="00DB74E1">
        <w:rPr>
          <w:rFonts w:cstheme="minorHAnsi"/>
          <w:lang w:val="en-GB"/>
        </w:rPr>
        <w:tab/>
      </w:r>
      <w:r w:rsidR="00DB74E1">
        <w:rPr>
          <w:rFonts w:cstheme="minorHAnsi"/>
          <w:lang w:val="en-GB"/>
        </w:rPr>
        <w:t xml:space="preserve">Signature of </w:t>
      </w:r>
      <w:r w:rsidR="00BF73DE">
        <w:rPr>
          <w:rFonts w:cstheme="minorHAnsi"/>
          <w:lang w:val="en-GB"/>
        </w:rPr>
        <w:t>B</w:t>
      </w:r>
      <w:r w:rsidR="00DB74E1">
        <w:rPr>
          <w:rFonts w:cstheme="minorHAnsi"/>
          <w:lang w:val="en-GB"/>
        </w:rPr>
        <w:t xml:space="preserve">T </w:t>
      </w:r>
      <w:r w:rsidR="008976A8">
        <w:rPr>
          <w:rFonts w:cstheme="minorHAnsi"/>
          <w:lang w:val="en-GB"/>
        </w:rPr>
        <w:t>R</w:t>
      </w:r>
      <w:r w:rsidR="00DB74E1">
        <w:rPr>
          <w:rFonts w:cstheme="minorHAnsi"/>
          <w:lang w:val="en-GB"/>
        </w:rPr>
        <w:t>eviewer</w:t>
      </w:r>
    </w:p>
    <w:sectPr w:rsidR="009C7318" w:rsidRPr="00DB74E1"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4717F8" w14:textId="77777777" w:rsidR="001951AA" w:rsidRDefault="001951AA" w:rsidP="00A40E93">
      <w:pPr>
        <w:spacing w:after="0" w:line="240" w:lineRule="auto"/>
      </w:pPr>
      <w:r>
        <w:separator/>
      </w:r>
    </w:p>
  </w:endnote>
  <w:endnote w:type="continuationSeparator" w:id="0">
    <w:p w14:paraId="2BBFA959" w14:textId="77777777" w:rsidR="001951AA" w:rsidRDefault="001951AA"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8C4DD8" w14:textId="77777777" w:rsidR="001951AA" w:rsidRDefault="001951AA" w:rsidP="00A40E93">
      <w:pPr>
        <w:spacing w:after="0" w:line="240" w:lineRule="auto"/>
      </w:pPr>
      <w:r>
        <w:separator/>
      </w:r>
    </w:p>
  </w:footnote>
  <w:footnote w:type="continuationSeparator" w:id="0">
    <w:p w14:paraId="1B4E299F" w14:textId="77777777" w:rsidR="001951AA" w:rsidRDefault="001951AA"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511BC" w14:textId="47F43EE0" w:rsidR="005210A2" w:rsidRDefault="005210A2" w:rsidP="00A40E93">
    <w:pPr>
      <w:pStyle w:val="Zhlav"/>
      <w:jc w:val="center"/>
    </w:pPr>
    <w:r>
      <w:rPr>
        <w:noProof/>
        <w:lang w:eastAsia="cs-CZ"/>
      </w:rPr>
      <w:drawing>
        <wp:inline distT="0" distB="0" distL="0" distR="0" wp14:anchorId="1858F71A" wp14:editId="45D46DAA">
          <wp:extent cx="3038475" cy="698652"/>
          <wp:effectExtent l="0" t="0" r="0" b="6350"/>
          <wp:docPr id="1" name="Obrázek 1" descr="https://vizual.utb.cz/fame/fame-full400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e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00354" cy="7128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NDa3NDM2NTaxMDKxNLFU0lEKTi0uzszPAykwqgUA550mzCwAAAA="/>
  </w:docVars>
  <w:rsids>
    <w:rsidRoot w:val="00BA16DD"/>
    <w:rsid w:val="00051CA1"/>
    <w:rsid w:val="000C0458"/>
    <w:rsid w:val="000E094A"/>
    <w:rsid w:val="001139A2"/>
    <w:rsid w:val="00144F5B"/>
    <w:rsid w:val="001951AA"/>
    <w:rsid w:val="001F2E4A"/>
    <w:rsid w:val="0024258E"/>
    <w:rsid w:val="0029651C"/>
    <w:rsid w:val="002C5ED6"/>
    <w:rsid w:val="00324529"/>
    <w:rsid w:val="0032459A"/>
    <w:rsid w:val="00330547"/>
    <w:rsid w:val="003D1661"/>
    <w:rsid w:val="00456C0E"/>
    <w:rsid w:val="00463B17"/>
    <w:rsid w:val="00487145"/>
    <w:rsid w:val="004B0A23"/>
    <w:rsid w:val="004D378C"/>
    <w:rsid w:val="004E6B81"/>
    <w:rsid w:val="005210A2"/>
    <w:rsid w:val="0055393B"/>
    <w:rsid w:val="00577669"/>
    <w:rsid w:val="0058336E"/>
    <w:rsid w:val="005C4ACA"/>
    <w:rsid w:val="005F6D7D"/>
    <w:rsid w:val="0067082B"/>
    <w:rsid w:val="00694399"/>
    <w:rsid w:val="00696168"/>
    <w:rsid w:val="006B5888"/>
    <w:rsid w:val="0073639B"/>
    <w:rsid w:val="007539AC"/>
    <w:rsid w:val="007553A6"/>
    <w:rsid w:val="007E17F3"/>
    <w:rsid w:val="007F68D9"/>
    <w:rsid w:val="0085398A"/>
    <w:rsid w:val="008748A1"/>
    <w:rsid w:val="008852AD"/>
    <w:rsid w:val="008976A8"/>
    <w:rsid w:val="008B781B"/>
    <w:rsid w:val="008E2072"/>
    <w:rsid w:val="00974EA2"/>
    <w:rsid w:val="00987B93"/>
    <w:rsid w:val="009C322A"/>
    <w:rsid w:val="009C7318"/>
    <w:rsid w:val="00A11CBF"/>
    <w:rsid w:val="00A40E93"/>
    <w:rsid w:val="00A7527E"/>
    <w:rsid w:val="00B14451"/>
    <w:rsid w:val="00B77563"/>
    <w:rsid w:val="00BA16DD"/>
    <w:rsid w:val="00BF552D"/>
    <w:rsid w:val="00BF73DE"/>
    <w:rsid w:val="00C55428"/>
    <w:rsid w:val="00C91713"/>
    <w:rsid w:val="00C975BE"/>
    <w:rsid w:val="00CA34A9"/>
    <w:rsid w:val="00CD12C3"/>
    <w:rsid w:val="00D6308A"/>
    <w:rsid w:val="00DB74E1"/>
    <w:rsid w:val="00DC7D52"/>
    <w:rsid w:val="00E201D6"/>
    <w:rsid w:val="00E22423"/>
    <w:rsid w:val="00E852C5"/>
    <w:rsid w:val="00E85F76"/>
    <w:rsid w:val="00EF1720"/>
    <w:rsid w:val="00F24D14"/>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 w:type="character" w:customStyle="1" w:styleId="hwtze">
    <w:name w:val="hwtze"/>
    <w:basedOn w:val="Standardnpsmoodstavce"/>
    <w:rsid w:val="00324529"/>
  </w:style>
  <w:style w:type="character" w:customStyle="1" w:styleId="rynqvb">
    <w:name w:val="rynqvb"/>
    <w:basedOn w:val="Standardnpsmoodstavce"/>
    <w:rsid w:val="003245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Zstupn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546"/>
    <w:rsid w:val="00510546"/>
    <w:rsid w:val="005A7D20"/>
    <w:rsid w:val="005E083B"/>
    <w:rsid w:val="008D6D26"/>
    <w:rsid w:val="00967C56"/>
    <w:rsid w:val="00A00291"/>
    <w:rsid w:val="00AF3746"/>
    <w:rsid w:val="00C975BE"/>
    <w:rsid w:val="00CF42C9"/>
    <w:rsid w:val="00F2609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E083B"/>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0921b220-6dc1-4819-bc24-59a0c42d8f8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FD6A95B3BE5B9946873770D2A4B4D350" ma:contentTypeVersion="18" ma:contentTypeDescription="Vytvoří nový dokument" ma:contentTypeScope="" ma:versionID="e9973d7af154010080b0ce71ab44e23d">
  <xsd:schema xmlns:xsd="http://www.w3.org/2001/XMLSchema" xmlns:xs="http://www.w3.org/2001/XMLSchema" xmlns:p="http://schemas.microsoft.com/office/2006/metadata/properties" xmlns:ns3="0921b220-6dc1-4819-bc24-59a0c42d8f88" xmlns:ns4="7759a421-e9a7-4a7f-a37b-c220423a1edd" targetNamespace="http://schemas.microsoft.com/office/2006/metadata/properties" ma:root="true" ma:fieldsID="33dc112d085553552090d15d9b3e3206" ns3:_="" ns4:_="">
    <xsd:import namespace="0921b220-6dc1-4819-bc24-59a0c42d8f88"/>
    <xsd:import namespace="7759a421-e9a7-4a7f-a37b-c220423a1ed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21b220-6dc1-4819-bc24-59a0c42d8f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59a421-e9a7-4a7f-a37b-c220423a1edd" elementFormDefault="qualified">
    <xsd:import namespace="http://schemas.microsoft.com/office/2006/documentManagement/types"/>
    <xsd:import namespace="http://schemas.microsoft.com/office/infopath/2007/PartnerControls"/>
    <xsd:element name="SharedWithUsers" ma:index="19"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dílené s podrobnostmi" ma:internalName="SharedWithDetails" ma:readOnly="true">
      <xsd:simpleType>
        <xsd:restriction base="dms:Note">
          <xsd:maxLength value="255"/>
        </xsd:restriction>
      </xsd:simpleType>
    </xsd:element>
    <xsd:element name="SharingHintHash" ma:index="21"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2.xml><?xml version="1.0" encoding="utf-8"?>
<ds:datastoreItem xmlns:ds="http://schemas.openxmlformats.org/officeDocument/2006/customXml" ds:itemID="{C3761343-9E32-4BE2-AF5D-67C3477CF3B8}">
  <ds:schemaRefs>
    <ds:schemaRef ds:uri="http://schemas.microsoft.com/office/2006/metadata/properties"/>
    <ds:schemaRef ds:uri="http://schemas.microsoft.com/office/infopath/2007/PartnerControls"/>
    <ds:schemaRef ds:uri="0921b220-6dc1-4819-bc24-59a0c42d8f88"/>
  </ds:schemaRefs>
</ds:datastoreItem>
</file>

<file path=customXml/itemProps3.xml><?xml version="1.0" encoding="utf-8"?>
<ds:datastoreItem xmlns:ds="http://schemas.openxmlformats.org/officeDocument/2006/customXml" ds:itemID="{29A8B2AD-7969-4A98-AB3E-D0EA12FDE8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21b220-6dc1-4819-bc24-59a0c42d8f88"/>
    <ds:schemaRef ds:uri="7759a421-e9a7-4a7f-a37b-c220423a1e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713</Words>
  <Characters>4211</Characters>
  <Application>Microsoft Office Word</Application>
  <DocSecurity>0</DocSecurity>
  <Lines>35</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Zuzana Dohnalová</cp:lastModifiedBy>
  <cp:revision>2</cp:revision>
  <cp:lastPrinted>2022-03-14T11:55:00Z</cp:lastPrinted>
  <dcterms:created xsi:type="dcterms:W3CDTF">2025-06-02T09:13:00Z</dcterms:created>
  <dcterms:modified xsi:type="dcterms:W3CDTF">2025-06-02T09:13:00Z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0x010100FD6A95B3BE5B9946873770D2A4B4D350</vt:lpwstr>
  </property>
</Properties>
</file>